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4A" w:rsidRPr="003837AA" w:rsidRDefault="00CE58E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Индивидуальная р</w:t>
      </w:r>
      <w:r w:rsidR="002679DE"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абочая программа по предмету «Технология» для 8-го класса</w:t>
      </w:r>
    </w:p>
    <w:p w:rsidR="008B194A" w:rsidRPr="003837AA" w:rsidRDefault="002679DE" w:rsidP="00FC01AF">
      <w:pPr>
        <w:spacing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B194A" w:rsidRPr="003837AA" w:rsidRDefault="006625CC" w:rsidP="00FC01AF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>Индивидуальная р</w:t>
      </w:r>
      <w:bookmarkStart w:id="0" w:name="_GoBack"/>
      <w:bookmarkEnd w:id="0"/>
      <w:r w:rsidR="002679DE" w:rsidRPr="003837AA">
        <w:rPr>
          <w:rFonts w:cstheme="minorHAnsi"/>
          <w:color w:val="000000"/>
          <w:sz w:val="24"/>
          <w:szCs w:val="24"/>
          <w:lang w:val="ru-RU"/>
        </w:rPr>
        <w:t>абочая программа по учебному предмету «Технология» на 20</w:t>
      </w:r>
      <w:r w:rsidR="005F63EF" w:rsidRPr="003837AA">
        <w:rPr>
          <w:rFonts w:cstheme="minorHAnsi"/>
          <w:color w:val="000000"/>
          <w:sz w:val="24"/>
          <w:szCs w:val="24"/>
          <w:lang w:val="ru-RU"/>
        </w:rPr>
        <w:t>23-2024</w:t>
      </w:r>
      <w:r w:rsidR="002679DE" w:rsidRPr="003837AA">
        <w:rPr>
          <w:rFonts w:cstheme="minorHAnsi"/>
          <w:color w:val="000000"/>
          <w:sz w:val="24"/>
          <w:szCs w:val="24"/>
        </w:rPr>
        <w:t> </w:t>
      </w:r>
      <w:r w:rsidR="002679DE" w:rsidRPr="003837AA">
        <w:rPr>
          <w:rFonts w:cstheme="minorHAnsi"/>
          <w:color w:val="000000"/>
          <w:sz w:val="24"/>
          <w:szCs w:val="24"/>
          <w:lang w:val="ru-RU"/>
        </w:rPr>
        <w:t>учебный г</w:t>
      </w:r>
      <w:r w:rsidR="00A36950">
        <w:rPr>
          <w:rFonts w:cstheme="minorHAnsi"/>
          <w:color w:val="000000"/>
          <w:sz w:val="24"/>
          <w:szCs w:val="24"/>
          <w:lang w:val="ru-RU"/>
        </w:rPr>
        <w:t xml:space="preserve">од для обучающихся 8-го класса </w:t>
      </w:r>
      <w:r w:rsidR="00B96540" w:rsidRPr="003837AA">
        <w:rPr>
          <w:rFonts w:cstheme="minorHAnsi"/>
          <w:color w:val="000000"/>
          <w:sz w:val="24"/>
          <w:szCs w:val="24"/>
          <w:lang w:val="ru-RU"/>
        </w:rPr>
        <w:t xml:space="preserve">КОГОБУ СШ с УИОП </w:t>
      </w:r>
      <w:proofErr w:type="spellStart"/>
      <w:r w:rsidR="00B96540" w:rsidRPr="003837AA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="00A36950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  <w:r w:rsidR="00A369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96540" w:rsidRPr="003837AA">
        <w:rPr>
          <w:rFonts w:cstheme="minorHAnsi"/>
          <w:color w:val="000000"/>
          <w:sz w:val="24"/>
          <w:szCs w:val="24"/>
          <w:lang w:val="ru-RU"/>
        </w:rPr>
        <w:t>Мурыгино,</w:t>
      </w:r>
      <w:r w:rsidR="00A36950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2679DE" w:rsidRPr="003837AA">
        <w:rPr>
          <w:rFonts w:cstheme="minorHAnsi"/>
          <w:color w:val="000000"/>
          <w:sz w:val="24"/>
          <w:szCs w:val="24"/>
          <w:lang w:val="ru-RU"/>
        </w:rPr>
        <w:t>разработана</w:t>
      </w:r>
      <w:proofErr w:type="gramEnd"/>
      <w:r w:rsidR="002679DE" w:rsidRPr="003837AA">
        <w:rPr>
          <w:rFonts w:cstheme="minorHAnsi"/>
          <w:color w:val="000000"/>
          <w:sz w:val="24"/>
          <w:szCs w:val="24"/>
          <w:lang w:val="ru-RU"/>
        </w:rPr>
        <w:t xml:space="preserve"> в соответствии с требованиями:</w:t>
      </w:r>
    </w:p>
    <w:p w:rsidR="008B194A" w:rsidRPr="003837AA" w:rsidRDefault="002679DE" w:rsidP="00FC01A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B194A" w:rsidRPr="003837AA" w:rsidRDefault="002679DE" w:rsidP="00FC01A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от 17.12.2010 № 1897 «Об утверждении ФГОС основного общего образования»;</w:t>
      </w:r>
    </w:p>
    <w:p w:rsidR="008B194A" w:rsidRPr="003837AA" w:rsidRDefault="002679D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8B194A" w:rsidRPr="003837AA" w:rsidRDefault="002679D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8B194A" w:rsidRPr="003837AA" w:rsidRDefault="002679D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B194A" w:rsidRPr="003837AA" w:rsidRDefault="002679D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:rsidR="008B194A" w:rsidRPr="003837AA" w:rsidRDefault="002679D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ПООП ООО,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одобренной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ФУМО по общему образованию; протокол от 08.04.2015 № 1/15, редакция протокола от 04.02.2020 № 1/20 ФУМО по общему образованию;</w:t>
      </w:r>
    </w:p>
    <w:p w:rsidR="008B194A" w:rsidRPr="003837AA" w:rsidRDefault="002679DE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МР-26/02вн, утвержденных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от 28.02.2020;</w:t>
      </w:r>
    </w:p>
    <w:p w:rsidR="008B194A" w:rsidRPr="003837AA" w:rsidRDefault="002679DE" w:rsidP="00FC01AF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учебного плана основного общего образования 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на основе устава КОГОБУ СШ с УИОП </w:t>
      </w:r>
      <w:proofErr w:type="spell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="00A3695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>Мурыгино на 20</w:t>
      </w:r>
      <w:r w:rsidR="00087613" w:rsidRPr="003837AA">
        <w:rPr>
          <w:rFonts w:cstheme="minorHAnsi"/>
          <w:color w:val="000000"/>
          <w:sz w:val="24"/>
          <w:szCs w:val="24"/>
          <w:lang w:val="ru-RU"/>
        </w:rPr>
        <w:t>23-2024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 учебный год</w:t>
      </w:r>
      <w:proofErr w:type="gram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>;</w:t>
      </w:r>
      <w:r w:rsidRPr="003837AA">
        <w:rPr>
          <w:rFonts w:cstheme="minorHAnsi"/>
          <w:color w:val="000000"/>
          <w:sz w:val="24"/>
          <w:szCs w:val="24"/>
          <w:lang w:val="ru-RU"/>
        </w:rPr>
        <w:t>;</w:t>
      </w:r>
      <w:proofErr w:type="gramEnd"/>
    </w:p>
    <w:p w:rsidR="00FC01AF" w:rsidRPr="003837AA" w:rsidRDefault="002679DE" w:rsidP="00FC01AF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положения о рабочей программе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837AA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>разработаного</w:t>
      </w:r>
      <w:proofErr w:type="spellEnd"/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 на основе учебного плана КОГОБУ СШ с УИОП </w:t>
      </w:r>
      <w:proofErr w:type="spell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="00A3695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>Мурыгино</w:t>
      </w:r>
      <w:proofErr w:type="gram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 ;</w:t>
      </w:r>
      <w:proofErr w:type="gramEnd"/>
    </w:p>
    <w:p w:rsidR="00FC01AF" w:rsidRPr="003837AA" w:rsidRDefault="00FC01AF" w:rsidP="00FC01A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sz w:val="24"/>
          <w:szCs w:val="24"/>
          <w:lang w:val="ru-RU"/>
        </w:rPr>
        <w:t xml:space="preserve"> с учетом примерной программы основного общего образования по учебному предмету «Технология» (Направление «Технология ведения дома» 5-9</w:t>
      </w:r>
      <w:r w:rsidRPr="003837AA">
        <w:rPr>
          <w:rFonts w:cstheme="minorHAnsi"/>
          <w:sz w:val="24"/>
          <w:szCs w:val="24"/>
        </w:rPr>
        <w:t> </w:t>
      </w:r>
      <w:r w:rsidRPr="003837AA">
        <w:rPr>
          <w:rFonts w:cstheme="minorHAnsi"/>
          <w:sz w:val="24"/>
          <w:szCs w:val="24"/>
          <w:lang w:val="ru-RU"/>
        </w:rPr>
        <w:t xml:space="preserve">классы (М.: </w:t>
      </w:r>
      <w:proofErr w:type="spellStart"/>
      <w:r w:rsidRPr="003837AA">
        <w:rPr>
          <w:rFonts w:cstheme="minorHAnsi"/>
          <w:sz w:val="24"/>
          <w:szCs w:val="24"/>
          <w:lang w:val="ru-RU"/>
        </w:rPr>
        <w:t>Вентана</w:t>
      </w:r>
      <w:proofErr w:type="spellEnd"/>
      <w:r w:rsidRPr="003837AA">
        <w:rPr>
          <w:rFonts w:cstheme="minorHAnsi"/>
          <w:sz w:val="24"/>
          <w:szCs w:val="24"/>
          <w:lang w:val="ru-RU"/>
        </w:rPr>
        <w:t>-Граф, 2014)).</w:t>
      </w:r>
    </w:p>
    <w:p w:rsidR="008B194A" w:rsidRPr="003837AA" w:rsidRDefault="008B194A" w:rsidP="00FC01AF">
      <w:pPr>
        <w:spacing w:before="0" w:beforeAutospacing="0" w:after="0" w:afterAutospacing="0"/>
        <w:ind w:left="42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8B194A" w:rsidRPr="003837AA" w:rsidRDefault="002679DE" w:rsidP="00FC01A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Программа разработана во исполнение пункта 1 Цели № 1 распоряжения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Предмет «Технология» является обязательным компонентом образования школьников, освоение содержания которого способствует профессиональному самоопределению, формированию представлений о здоровом образе жизни, рациональном питании, технологии ведения дома, о свойствах материалов и их использовании в современном производстве, об основах ручного и механизированного труда, о применении полученных знаний в практической, проектной и исследовательской деятельности.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 xml:space="preserve">Согласно принятой концепции преподавания предметной области «Технология» в образовательных организациях Российской Федерации ведущей формой учебной деятельности в ходе освоения предметной области «Технология» является проектная деятельность в полном цикле: «от выделения </w:t>
      </w:r>
      <w:r w:rsidRPr="003837AA">
        <w:rPr>
          <w:rFonts w:cstheme="minorHAnsi"/>
          <w:color w:val="000000"/>
          <w:sz w:val="24"/>
          <w:szCs w:val="24"/>
          <w:lang w:val="ru-RU"/>
        </w:rPr>
        <w:lastRenderedPageBreak/>
        <w:t>проблемы до внедрения результата».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Именно проектная деятельность органично устанавливает связи между образовательным и жизненным пространством, имеющие для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ценность и личностный смысл. Разработка и реализация проекта в предметной области «Технология» связаны с исследовательской деятельностью и систематическим использованием фундаментального знания.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Данная рабочая программа реализуется на основе УМК по предмету «Технология» для 8-го класса авторов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Pr="003837A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Кожина О.А, </w:t>
      </w:r>
      <w:proofErr w:type="spell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>Кудакова</w:t>
      </w:r>
      <w:proofErr w:type="spellEnd"/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 Е.Н, </w:t>
      </w:r>
      <w:proofErr w:type="spellStart"/>
      <w:r w:rsidR="00FC01AF" w:rsidRPr="003837AA">
        <w:rPr>
          <w:rFonts w:cstheme="minorHAnsi"/>
          <w:color w:val="000000"/>
          <w:sz w:val="24"/>
          <w:szCs w:val="24"/>
          <w:lang w:val="ru-RU"/>
        </w:rPr>
        <w:t>Маркуцкая</w:t>
      </w:r>
      <w:proofErr w:type="spellEnd"/>
      <w:r w:rsidR="00FC01AF" w:rsidRPr="003837AA">
        <w:rPr>
          <w:rFonts w:cstheme="minorHAnsi"/>
          <w:color w:val="000000"/>
          <w:sz w:val="24"/>
          <w:szCs w:val="24"/>
          <w:lang w:val="ru-RU"/>
        </w:rPr>
        <w:t xml:space="preserve"> С.Э.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Для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педагога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AC4ACE" w:rsidRPr="003837AA" w:rsidRDefault="00FC01AF" w:rsidP="00AC4ACE">
      <w:pPr>
        <w:pStyle w:val="a3"/>
        <w:numPr>
          <w:ilvl w:val="0"/>
          <w:numId w:val="24"/>
        </w:numPr>
        <w:spacing w:before="0" w:beforeAutospacing="0" w:after="240" w:afterAutospacing="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Кожина О.А,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Кудакова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Е.Н,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Маркуцкая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С.Э. </w:t>
      </w:r>
      <w:r w:rsidRPr="003837AA">
        <w:rPr>
          <w:rFonts w:cstheme="minorHAnsi"/>
          <w:sz w:val="24"/>
          <w:szCs w:val="24"/>
          <w:lang w:val="ru-RU"/>
        </w:rPr>
        <w:t xml:space="preserve"> Технология. Обслуживающий труд. 8 класс: учебник для </w:t>
      </w:r>
      <w:proofErr w:type="gramStart"/>
      <w:r w:rsidRPr="003837AA">
        <w:rPr>
          <w:rFonts w:cstheme="minorHAnsi"/>
          <w:sz w:val="24"/>
          <w:szCs w:val="24"/>
          <w:lang w:val="ru-RU"/>
        </w:rPr>
        <w:t>общеобразовательных</w:t>
      </w:r>
      <w:proofErr w:type="gramEnd"/>
      <w:r w:rsidRPr="003837AA">
        <w:rPr>
          <w:rFonts w:cstheme="minorHAnsi"/>
          <w:sz w:val="24"/>
          <w:szCs w:val="24"/>
          <w:lang w:val="ru-RU"/>
        </w:rPr>
        <w:t xml:space="preserve"> организации.             Дрофа, 2016</w:t>
      </w:r>
      <w:r w:rsidRPr="003837AA">
        <w:rPr>
          <w:rFonts w:cstheme="minorHAnsi"/>
          <w:color w:val="000000"/>
          <w:sz w:val="24"/>
          <w:szCs w:val="24"/>
          <w:lang w:val="ru-RU"/>
        </w:rPr>
        <w:t>г</w:t>
      </w:r>
      <w:r w:rsidR="00114902" w:rsidRPr="003837AA">
        <w:rPr>
          <w:rFonts w:cstheme="minorHAnsi"/>
          <w:color w:val="000000"/>
          <w:sz w:val="24"/>
          <w:szCs w:val="24"/>
          <w:lang w:val="ru-RU"/>
        </w:rPr>
        <w:t>.</w:t>
      </w:r>
    </w:p>
    <w:p w:rsidR="00AC4ACE" w:rsidRPr="003837AA" w:rsidRDefault="00FC01AF" w:rsidP="00AC4ACE">
      <w:pPr>
        <w:spacing w:before="0" w:beforeAutospacing="0" w:after="240" w:afterAutospacing="0"/>
        <w:rPr>
          <w:rFonts w:cstheme="minorHAnsi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Для обучающихся:</w:t>
      </w:r>
      <w:r w:rsidRPr="003837AA">
        <w:rPr>
          <w:rFonts w:cstheme="minorHAnsi"/>
          <w:sz w:val="24"/>
          <w:szCs w:val="24"/>
          <w:lang w:val="ru-RU"/>
        </w:rPr>
        <w:t xml:space="preserve"> </w:t>
      </w:r>
    </w:p>
    <w:p w:rsidR="00AC4ACE" w:rsidRPr="003837AA" w:rsidRDefault="00AC4ACE" w:rsidP="00AC4ACE">
      <w:pPr>
        <w:pStyle w:val="a3"/>
        <w:numPr>
          <w:ilvl w:val="0"/>
          <w:numId w:val="2"/>
        </w:num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Кожина О.А,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Кудакова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Е.Н,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Маркуцкая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С.Э. </w:t>
      </w:r>
      <w:r w:rsidRPr="003837AA">
        <w:rPr>
          <w:rFonts w:cstheme="minorHAnsi"/>
          <w:sz w:val="24"/>
          <w:szCs w:val="24"/>
          <w:lang w:val="ru-RU"/>
        </w:rPr>
        <w:t xml:space="preserve"> Технология. Обслуживающий труд. 8 класс: учебник для </w:t>
      </w:r>
      <w:proofErr w:type="gramStart"/>
      <w:r w:rsidRPr="003837AA">
        <w:rPr>
          <w:rFonts w:cstheme="minorHAnsi"/>
          <w:sz w:val="24"/>
          <w:szCs w:val="24"/>
          <w:lang w:val="ru-RU"/>
        </w:rPr>
        <w:t>общеобразовательных</w:t>
      </w:r>
      <w:proofErr w:type="gramEnd"/>
      <w:r w:rsidRPr="003837AA">
        <w:rPr>
          <w:rFonts w:cstheme="minorHAnsi"/>
          <w:sz w:val="24"/>
          <w:szCs w:val="24"/>
          <w:lang w:val="ru-RU"/>
        </w:rPr>
        <w:t xml:space="preserve"> организации.             Дрофа, 2016</w:t>
      </w:r>
      <w:r w:rsidRPr="003837AA">
        <w:rPr>
          <w:rFonts w:cstheme="minorHAnsi"/>
          <w:color w:val="000000"/>
          <w:sz w:val="24"/>
          <w:szCs w:val="24"/>
          <w:lang w:val="ru-RU"/>
        </w:rPr>
        <w:t>г</w:t>
      </w:r>
    </w:p>
    <w:p w:rsidR="008B194A" w:rsidRPr="003837AA" w:rsidRDefault="002679DE" w:rsidP="00AC4ACE">
      <w:pPr>
        <w:spacing w:before="0" w:beforeAutospacing="0" w:after="0" w:afterAutospacing="0"/>
        <w:ind w:left="72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Рабочая программа предназначена для реализации образовательного процесса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>учащихся 8 класса</w:t>
      </w:r>
      <w:r w:rsidR="002E1CC2" w:rsidRPr="003837AA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Электронные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образовательные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ресурсы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AC4ACE" w:rsidRPr="003837AA" w:rsidRDefault="006625CC" w:rsidP="00AC4ACE">
      <w:pPr>
        <w:numPr>
          <w:ilvl w:val="0"/>
          <w:numId w:val="4"/>
        </w:numPr>
        <w:spacing w:before="0" w:beforeAutospacing="0" w:after="0" w:afterAutospacing="0"/>
        <w:ind w:right="180"/>
        <w:rPr>
          <w:rFonts w:cstheme="minorHAnsi"/>
          <w:color w:val="000000"/>
          <w:sz w:val="24"/>
          <w:szCs w:val="24"/>
          <w:lang w:val="ru-RU"/>
        </w:rPr>
      </w:pPr>
      <w:hyperlink r:id="rId7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http</w:t>
        </w:r>
      </w:hyperlink>
      <w:hyperlink r:id="rId8" w:anchor="_blank" w:history="1">
        <w:proofErr w:type="gramStart"/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:/</w:t>
        </w:r>
        <w:proofErr w:type="gramEnd"/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/</w:t>
        </w:r>
      </w:hyperlink>
      <w:hyperlink r:id="rId9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www</w:t>
        </w:r>
      </w:hyperlink>
      <w:hyperlink r:id="rId10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11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openclass</w:t>
        </w:r>
      </w:hyperlink>
      <w:hyperlink r:id="rId12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13" w:anchor="_blank" w:history="1">
        <w:proofErr w:type="gramStart"/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ru</w:t>
        </w:r>
      </w:hyperlink>
      <w:hyperlink r:id="rId14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/</w:t>
        </w:r>
      </w:hyperlink>
      <w:hyperlink r:id="rId15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user</w:t>
        </w:r>
        <w:proofErr w:type="gramEnd"/>
      </w:hyperlink>
      <w:r w:rsidR="00AC4ACE" w:rsidRPr="003837AA">
        <w:rPr>
          <w:rStyle w:val="a4"/>
          <w:rFonts w:cstheme="minorHAnsi"/>
          <w:color w:val="000000"/>
          <w:sz w:val="24"/>
          <w:szCs w:val="24"/>
          <w:lang w:val="ru-RU"/>
        </w:rPr>
        <w:t>– Открытый класс. Сетевые образовательные сообщества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>;</w:t>
      </w:r>
    </w:p>
    <w:p w:rsidR="00AC4ACE" w:rsidRPr="003837AA" w:rsidRDefault="006625CC" w:rsidP="00AC4ACE">
      <w:pPr>
        <w:numPr>
          <w:ilvl w:val="0"/>
          <w:numId w:val="4"/>
        </w:numPr>
        <w:spacing w:before="0" w:beforeAutospacing="0" w:after="0" w:afterAutospacing="0"/>
        <w:ind w:right="180"/>
        <w:rPr>
          <w:rStyle w:val="a4"/>
          <w:rFonts w:cstheme="minorHAnsi"/>
          <w:color w:val="000000"/>
          <w:sz w:val="24"/>
          <w:szCs w:val="24"/>
          <w:lang w:val="ru-RU"/>
        </w:rPr>
      </w:pPr>
      <w:hyperlink r:id="rId16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http</w:t>
        </w:r>
      </w:hyperlink>
      <w:hyperlink r:id="rId17" w:anchor="_blank" w:history="1">
        <w:proofErr w:type="gramStart"/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:/</w:t>
        </w:r>
        <w:proofErr w:type="gramEnd"/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/</w:t>
        </w:r>
      </w:hyperlink>
      <w:hyperlink r:id="rId18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www</w:t>
        </w:r>
      </w:hyperlink>
      <w:hyperlink r:id="rId19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20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eor</w:t>
        </w:r>
      </w:hyperlink>
      <w:hyperlink r:id="rId21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22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it</w:t>
        </w:r>
      </w:hyperlink>
      <w:hyperlink r:id="rId23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24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ru</w:t>
        </w:r>
      </w:hyperlink>
      <w:r w:rsidR="00AC4ACE" w:rsidRPr="003837AA">
        <w:rPr>
          <w:rStyle w:val="a4"/>
          <w:rFonts w:cstheme="minorHAnsi"/>
          <w:color w:val="000000"/>
          <w:sz w:val="24"/>
          <w:szCs w:val="24"/>
          <w:lang w:val="ru-RU"/>
        </w:rPr>
        <w:t xml:space="preserve">– Учебный портал по использованию </w:t>
      </w:r>
      <w:r w:rsidR="00AC4ACE" w:rsidRPr="003837AA">
        <w:rPr>
          <w:rStyle w:val="a4"/>
          <w:rFonts w:cstheme="minorHAnsi"/>
          <w:color w:val="000000"/>
          <w:sz w:val="24"/>
          <w:szCs w:val="24"/>
        </w:rPr>
        <w:t xml:space="preserve">ЭОР в </w:t>
      </w:r>
      <w:proofErr w:type="spellStart"/>
      <w:r w:rsidR="00AC4ACE" w:rsidRPr="003837AA">
        <w:rPr>
          <w:rStyle w:val="a4"/>
          <w:rFonts w:cstheme="minorHAnsi"/>
          <w:color w:val="000000"/>
          <w:sz w:val="24"/>
          <w:szCs w:val="24"/>
        </w:rPr>
        <w:t>образовательной</w:t>
      </w:r>
      <w:proofErr w:type="spellEnd"/>
      <w:r w:rsidR="00AC4ACE" w:rsidRPr="003837AA">
        <w:rPr>
          <w:rStyle w:val="a4"/>
          <w:rFonts w:cstheme="minorHAnsi"/>
          <w:color w:val="000000"/>
          <w:sz w:val="24"/>
          <w:szCs w:val="24"/>
        </w:rPr>
        <w:t xml:space="preserve"> </w:t>
      </w:r>
      <w:proofErr w:type="spellStart"/>
      <w:r w:rsidR="00AC4ACE" w:rsidRPr="003837AA">
        <w:rPr>
          <w:rStyle w:val="a4"/>
          <w:rFonts w:cstheme="minorHAnsi"/>
          <w:color w:val="000000"/>
          <w:sz w:val="24"/>
          <w:szCs w:val="24"/>
        </w:rPr>
        <w:t>деятельности</w:t>
      </w:r>
      <w:proofErr w:type="spellEnd"/>
      <w:r w:rsidR="00AC4ACE" w:rsidRPr="003837AA">
        <w:rPr>
          <w:rStyle w:val="a4"/>
          <w:rFonts w:cstheme="minorHAnsi"/>
          <w:color w:val="000000"/>
          <w:sz w:val="24"/>
          <w:szCs w:val="24"/>
          <w:lang w:val="ru-RU"/>
        </w:rPr>
        <w:t>;</w:t>
      </w:r>
    </w:p>
    <w:p w:rsidR="00AC4ACE" w:rsidRPr="003837AA" w:rsidRDefault="00AC4ACE" w:rsidP="00AC4ACE">
      <w:pPr>
        <w:numPr>
          <w:ilvl w:val="0"/>
          <w:numId w:val="4"/>
        </w:numPr>
        <w:spacing w:before="0" w:beforeAutospacing="0" w:after="0" w:afterAutospacing="0"/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Style w:val="11"/>
          <w:rFonts w:cstheme="minorHAnsi"/>
          <w:sz w:val="24"/>
          <w:szCs w:val="24"/>
        </w:rPr>
        <w:t>http</w:t>
      </w:r>
      <w:r w:rsidRPr="003837AA">
        <w:rPr>
          <w:rStyle w:val="11"/>
          <w:rFonts w:cstheme="minorHAnsi"/>
          <w:sz w:val="24"/>
          <w:szCs w:val="24"/>
          <w:lang w:val="ru-RU"/>
        </w:rPr>
        <w:t>://</w:t>
      </w:r>
      <w:r w:rsidRPr="003837AA">
        <w:rPr>
          <w:rStyle w:val="11"/>
          <w:rFonts w:cstheme="minorHAnsi"/>
          <w:sz w:val="24"/>
          <w:szCs w:val="24"/>
        </w:rPr>
        <w:t>school</w:t>
      </w:r>
      <w:r w:rsidRPr="003837AA">
        <w:rPr>
          <w:rStyle w:val="11"/>
          <w:rFonts w:cstheme="minorHAnsi"/>
          <w:sz w:val="24"/>
          <w:szCs w:val="24"/>
          <w:lang w:val="ru-RU"/>
        </w:rPr>
        <w:t>-с</w:t>
      </w:r>
      <w:proofErr w:type="spellStart"/>
      <w:r w:rsidRPr="003837AA">
        <w:rPr>
          <w:rStyle w:val="11"/>
          <w:rFonts w:cstheme="minorHAnsi"/>
          <w:sz w:val="24"/>
          <w:szCs w:val="24"/>
        </w:rPr>
        <w:t>ollection</w:t>
      </w:r>
      <w:proofErr w:type="spellEnd"/>
      <w:r w:rsidRPr="003837AA">
        <w:rPr>
          <w:rStyle w:val="11"/>
          <w:rFonts w:cstheme="minorHAnsi"/>
          <w:sz w:val="24"/>
          <w:szCs w:val="24"/>
          <w:lang w:val="ru-RU"/>
        </w:rPr>
        <w:t>.</w:t>
      </w:r>
      <w:proofErr w:type="spellStart"/>
      <w:r w:rsidRPr="003837AA">
        <w:rPr>
          <w:rStyle w:val="11"/>
          <w:rFonts w:cstheme="minorHAnsi"/>
          <w:sz w:val="24"/>
          <w:szCs w:val="24"/>
        </w:rPr>
        <w:t>edu</w:t>
      </w:r>
      <w:proofErr w:type="spellEnd"/>
      <w:r w:rsidRPr="003837AA">
        <w:rPr>
          <w:rStyle w:val="11"/>
          <w:rFonts w:cstheme="minorHAnsi"/>
          <w:sz w:val="24"/>
          <w:szCs w:val="24"/>
          <w:lang w:val="ru-RU"/>
        </w:rPr>
        <w:t>.</w:t>
      </w:r>
      <w:proofErr w:type="spellStart"/>
      <w:r w:rsidRPr="003837AA">
        <w:rPr>
          <w:rStyle w:val="11"/>
          <w:rFonts w:cstheme="minorHAnsi"/>
          <w:sz w:val="24"/>
          <w:szCs w:val="24"/>
        </w:rPr>
        <w:t>ru</w:t>
      </w:r>
      <w:proofErr w:type="spellEnd"/>
      <w:r w:rsidRPr="003837AA">
        <w:rPr>
          <w:rStyle w:val="11"/>
          <w:rFonts w:cstheme="minorHAnsi"/>
          <w:sz w:val="24"/>
          <w:szCs w:val="24"/>
          <w:lang w:val="ru-RU"/>
        </w:rPr>
        <w:t xml:space="preserve"> –</w:t>
      </w:r>
      <w:r w:rsidRPr="003837AA">
        <w:rPr>
          <w:rFonts w:eastAsia="Calibri" w:cstheme="minorHAnsi"/>
          <w:color w:val="000000"/>
          <w:sz w:val="24"/>
          <w:szCs w:val="24"/>
          <w:lang w:val="ru-RU"/>
        </w:rPr>
        <w:t>Единая коллекция цифровых образовательных ресурсов</w:t>
      </w:r>
    </w:p>
    <w:p w:rsidR="00AC4ACE" w:rsidRPr="003837AA" w:rsidRDefault="006625CC" w:rsidP="00AC4ACE">
      <w:pPr>
        <w:numPr>
          <w:ilvl w:val="0"/>
          <w:numId w:val="4"/>
        </w:numPr>
        <w:spacing w:before="0" w:beforeAutospacing="0" w:after="0" w:afterAutospacing="0"/>
        <w:ind w:right="180"/>
        <w:rPr>
          <w:rStyle w:val="a4"/>
          <w:rFonts w:cstheme="minorHAnsi"/>
          <w:color w:val="000000"/>
          <w:sz w:val="24"/>
          <w:szCs w:val="24"/>
          <w:lang w:val="ru-RU"/>
        </w:rPr>
      </w:pPr>
      <w:hyperlink r:id="rId25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http</w:t>
        </w:r>
      </w:hyperlink>
      <w:hyperlink r:id="rId26" w:anchor="_blank" w:history="1">
        <w:proofErr w:type="gramStart"/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:/</w:t>
        </w:r>
        <w:proofErr w:type="gramEnd"/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/</w:t>
        </w:r>
      </w:hyperlink>
      <w:hyperlink r:id="rId27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www</w:t>
        </w:r>
      </w:hyperlink>
      <w:hyperlink r:id="rId28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29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domovodstvo</w:t>
        </w:r>
      </w:hyperlink>
      <w:hyperlink r:id="rId30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31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fatal</w:t>
        </w:r>
      </w:hyperlink>
      <w:hyperlink r:id="rId32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  <w:lang w:val="ru-RU"/>
          </w:rPr>
          <w:t>.</w:t>
        </w:r>
      </w:hyperlink>
      <w:hyperlink r:id="rId33" w:anchor="_blank" w:history="1">
        <w:r w:rsidR="00AC4ACE" w:rsidRPr="003837AA">
          <w:rPr>
            <w:rStyle w:val="a4"/>
            <w:rFonts w:cstheme="minorHAnsi"/>
            <w:color w:val="000000"/>
            <w:sz w:val="24"/>
            <w:szCs w:val="24"/>
          </w:rPr>
          <w:t>ru</w:t>
        </w:r>
      </w:hyperlink>
      <w:r w:rsidR="00AC4ACE" w:rsidRPr="003837AA">
        <w:rPr>
          <w:rFonts w:eastAsia="Calibri" w:cstheme="minorHAnsi"/>
          <w:color w:val="000000"/>
          <w:sz w:val="24"/>
          <w:szCs w:val="24"/>
          <w:lang w:val="ru-RU"/>
        </w:rPr>
        <w:t>– Учителю технологии</w:t>
      </w:r>
    </w:p>
    <w:p w:rsidR="005F63EF" w:rsidRPr="003837AA" w:rsidRDefault="005F63EF" w:rsidP="00AC4ACE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B194A" w:rsidRPr="003837AA" w:rsidRDefault="002679DE" w:rsidP="00AC4AC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Место предмета «Технология» в учебном плане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Учебным планом 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 xml:space="preserve">КОГОБУ СШ с УИОП </w:t>
      </w:r>
      <w:proofErr w:type="spellStart"/>
      <w:r w:rsidR="00AC4ACE" w:rsidRPr="003837AA">
        <w:rPr>
          <w:rFonts w:cstheme="minorHAnsi"/>
          <w:color w:val="000000"/>
          <w:sz w:val="24"/>
          <w:szCs w:val="24"/>
          <w:lang w:val="ru-RU"/>
        </w:rPr>
        <w:t>пгт</w:t>
      </w:r>
      <w:proofErr w:type="spellEnd"/>
      <w:r w:rsidR="00A3695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>Мурыгино  на 20</w:t>
      </w:r>
      <w:r w:rsidR="00087613" w:rsidRPr="003837AA">
        <w:rPr>
          <w:rFonts w:cstheme="minorHAnsi"/>
          <w:color w:val="000000"/>
          <w:sz w:val="24"/>
          <w:szCs w:val="24"/>
          <w:lang w:val="ru-RU"/>
        </w:rPr>
        <w:t>23-2024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837AA">
        <w:rPr>
          <w:rFonts w:cstheme="minorHAnsi"/>
          <w:color w:val="000000"/>
          <w:sz w:val="24"/>
          <w:szCs w:val="24"/>
          <w:lang w:val="ru-RU"/>
        </w:rPr>
        <w:t>учебный год на изучение предмета «Технология» в 8-м классе отводится _ часа в неделю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>/ 1</w:t>
      </w:r>
      <w:r w:rsidRPr="003837AA">
        <w:rPr>
          <w:rFonts w:cstheme="minorHAnsi"/>
          <w:color w:val="000000"/>
          <w:sz w:val="24"/>
          <w:szCs w:val="24"/>
          <w:lang w:val="ru-RU"/>
        </w:rPr>
        <w:t xml:space="preserve">часов в год (из расчета на </w:t>
      </w:r>
      <w:r w:rsidR="00AC4ACE" w:rsidRPr="003837AA">
        <w:rPr>
          <w:rFonts w:cstheme="minorHAnsi"/>
          <w:color w:val="000000"/>
          <w:sz w:val="24"/>
          <w:szCs w:val="24"/>
          <w:lang w:val="ru-RU"/>
        </w:rPr>
        <w:t>26\34 уч</w:t>
      </w:r>
      <w:r w:rsidRPr="003837AA">
        <w:rPr>
          <w:rFonts w:cstheme="minorHAnsi"/>
          <w:color w:val="000000"/>
          <w:sz w:val="24"/>
          <w:szCs w:val="24"/>
          <w:lang w:val="ru-RU"/>
        </w:rPr>
        <w:t>ебных недель).</w:t>
      </w:r>
    </w:p>
    <w:p w:rsidR="008B194A" w:rsidRPr="003837AA" w:rsidRDefault="002679DE" w:rsidP="002E1CC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Планируемые результаты освоения программы курса «Технология» в 8-м классе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Реализация программы по предмету «Технология» нацелена на достижение учащимися предметных,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>, личностных результатов.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 формировании перечня планируемых результатов освоения предмета «Технология» учтены требования ФГОС ООО к личностным и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метапредметным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результатам и требования индивидуализации обучения, в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связи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курсивом), а также результаты, представленные в концепции преподавания предметной области «Технология».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Важнейшую группу образовательных результатов составляет полученный и осмысленный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опыт практической деятельности.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Согласно ФГОС ООО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предметные результаты изучения технологии отражают:</w:t>
      </w:r>
    </w:p>
    <w:p w:rsidR="008B194A" w:rsidRPr="003837AA" w:rsidRDefault="002679DE" w:rsidP="00AC4ACE">
      <w:pPr>
        <w:numPr>
          <w:ilvl w:val="0"/>
          <w:numId w:val="5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осознание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техносфере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8B194A" w:rsidRPr="003837AA" w:rsidRDefault="002679D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овладение обучающимися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B194A" w:rsidRPr="003837AA" w:rsidRDefault="002679D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овладение обучающимися средствами и формами графического отображения объектов или процессов, правилами выполнения графической документации;</w:t>
      </w:r>
    </w:p>
    <w:p w:rsidR="008B194A" w:rsidRPr="003837AA" w:rsidRDefault="002679D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формирование у обучающихся умений устанавливать взаимосвязь знаний по разным учебным предметам для решения прикладных учебных задач;</w:t>
      </w:r>
    </w:p>
    <w:p w:rsidR="008B194A" w:rsidRPr="003837AA" w:rsidRDefault="002679DE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развитие у обучающихся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B194A" w:rsidRPr="003837AA" w:rsidRDefault="002679DE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формирование у обучающихся представлений о мире профессий, связанных с изучаемыми технологиями, их востребованности на рынке труда.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Согласно концепции преподавания предметной области «Технология»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предметные результаты изучения технологии отражают:</w:t>
      </w:r>
    </w:p>
    <w:p w:rsidR="008B194A" w:rsidRPr="003837AA" w:rsidRDefault="002679DE" w:rsidP="00AC4ACE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ответственное отношение к труду и навыки сотрудничества;</w:t>
      </w:r>
    </w:p>
    <w:p w:rsidR="008B194A" w:rsidRPr="003837AA" w:rsidRDefault="002679DE" w:rsidP="00AC4ACE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овладение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проектным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подходом</w:t>
      </w:r>
      <w:proofErr w:type="spellEnd"/>
      <w:r w:rsidRPr="003837AA">
        <w:rPr>
          <w:rFonts w:cstheme="minorHAnsi"/>
          <w:color w:val="000000"/>
          <w:sz w:val="24"/>
          <w:szCs w:val="24"/>
        </w:rPr>
        <w:t>;</w:t>
      </w:r>
    </w:p>
    <w:p w:rsidR="008B194A" w:rsidRPr="003837AA" w:rsidRDefault="002679D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знакомство с жизненным циклом продукта и методами проектирования, решения изобретательских задач;</w:t>
      </w:r>
    </w:p>
    <w:p w:rsidR="008B194A" w:rsidRPr="003837AA" w:rsidRDefault="002679D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знакомство с историей развития технологий, традиционных ремесел, современных перспективных технологий; освоение их важнейших базовых элементов;</w:t>
      </w:r>
    </w:p>
    <w:p w:rsidR="008B194A" w:rsidRPr="003837AA" w:rsidRDefault="002679D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знакомство с региональным рынком труда и опыт профессионального самоопределения;</w:t>
      </w:r>
    </w:p>
    <w:p w:rsidR="008B194A" w:rsidRPr="003837AA" w:rsidRDefault="002679D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овладение опытом конструирования и проектирования; навыками применения ИКТ в ходе учебной деятельности;</w:t>
      </w:r>
    </w:p>
    <w:p w:rsidR="008B194A" w:rsidRPr="003837AA" w:rsidRDefault="002679DE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овладение базовыми навыками применения основных видов ручного инструмента (в том числе электрического) как ресурса для решения технологических задач, в том числе в быту;</w:t>
      </w:r>
    </w:p>
    <w:p w:rsidR="008B194A" w:rsidRPr="003837AA" w:rsidRDefault="002679DE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формирование умения использовать технологии программирования, обработки и анализа больших массивов данных и машинного обучения.</w:t>
      </w:r>
    </w:p>
    <w:p w:rsidR="00CE58E5" w:rsidRDefault="00CE58E5" w:rsidP="00A3695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E58E5" w:rsidRDefault="00CE58E5" w:rsidP="00A3695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B194A" w:rsidRPr="003837AA" w:rsidRDefault="002679DE" w:rsidP="00A3695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Планируемые предметные результаты обучения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Планируемые результаты обучения структурированы и конкретизированы по блокам «Культура труда (знания в рамках предметной области и бытовые навыки)», «Предметные результаты (технологические компетенции)», «Проектные компетенции (включая компетенции проектного управления)».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Обучающиеся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научатся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8B194A" w:rsidRPr="003837AA" w:rsidRDefault="002679DE" w:rsidP="00AC4ACE">
      <w:pPr>
        <w:numPr>
          <w:ilvl w:val="0"/>
          <w:numId w:val="7"/>
        </w:numPr>
        <w:spacing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Культура труда (знания в рамках предметной области и бытовые навыки):</w:t>
      </w:r>
    </w:p>
    <w:p w:rsidR="008B194A" w:rsidRPr="003837AA" w:rsidRDefault="002679D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организовывать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рабочее место в соответствии с требованиями безопасности и правилами эксплуатации используемого оборудования и/или технологии, соблюдать правила безопасности и охраны труда при работе с оборудованием и/или технологией;</w:t>
      </w:r>
    </w:p>
    <w:p w:rsidR="008B194A" w:rsidRPr="003837AA" w:rsidRDefault="002679D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разъяснять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содержание понятий «техника», «технология», «технологический процесс», «технологическая операция» и адекватно использовать эти понятия;</w:t>
      </w:r>
    </w:p>
    <w:p w:rsidR="008B194A" w:rsidRPr="003837AA" w:rsidRDefault="002679D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следовать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технологии, уметь охарактеризовать ключевые предприятия и/или отрасли региона проживания;</w:t>
      </w:r>
    </w:p>
    <w:p w:rsidR="008B194A" w:rsidRPr="003837AA" w:rsidRDefault="002679DE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называть предприятия региона проживания, работающие на основе современных производственных технологий;</w:t>
      </w:r>
    </w:p>
    <w:p w:rsidR="008B194A" w:rsidRPr="003837AA" w:rsidRDefault="002679DE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называть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характеристики современного рынка труда, описывать цикл жизни профессии, характеризует новые и умирающие профессии, в том числе на предприятиях региона проживания.</w:t>
      </w:r>
    </w:p>
    <w:p w:rsidR="008B194A" w:rsidRPr="003837AA" w:rsidRDefault="002679DE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Предметные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технологические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компетенции</w:t>
      </w:r>
      <w:proofErr w:type="spellEnd"/>
      <w:r w:rsidRPr="003837AA">
        <w:rPr>
          <w:rFonts w:cstheme="minorHAnsi"/>
          <w:color w:val="000000"/>
          <w:sz w:val="24"/>
          <w:szCs w:val="24"/>
        </w:rPr>
        <w:t>):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описывать жизненный цикл технологии, приводя примеры;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объяснять простейший технологический процесс по технологической карте, в том числе характеризуя негативные эффекты;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анализировать опыт разработки (комбинирование, изменение параметров и требований к ресурсам и т. п.) технологии получения материального/информационного продукта с заданными свойствами;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анализировать опыт оптимизации заданного способа (технологии) получения материального продукта на собственной практике;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перечислять и характеризовать виды технической и технологической документации;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описывать технологическое решение с помощью текста, эскизов, схем, чертежей;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составлять техническое задание, памятку, инструкцию, технологическую карту;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создавать модель, адекватную практической задаче;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проводить оценку и испытание полученного продукта;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осуществлять конструирование и/или модификацию электрической цепи в соответствии с поставленной задачей;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производить сборку электрической цепи посредством соединения и/или подключения электронных компонентов заданным способом (пайка,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беспаечный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монтаж, механическая сборка) согласно схеме;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производить элементарную диагностику и выявление неисправностей технического устройства, созданного в рамках учебной деятельности;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производить настройку, наладку и контрольное тестирование технического устройства, созданного в рамках учебной деятельности;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различать типы автоматических и автоматизированных систем;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lastRenderedPageBreak/>
        <w:t>анализировать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 п.;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объяснять назначение и принцип действия систем автономного управления;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объяснять назначение, функции датчиков и принципы их работы;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применять навыки алгоритмизации и программирования в соответствии с конкретной задачей и/или учебной ситуацией;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анализировать опыт моделирования и/или конструирования движущейся модели и/или робототехнической системы и/или беспилотного аппарата;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характеризовать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экологичность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(с использованием произвольно избранных источников информации);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характеризовать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экологичность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>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отбирать материал в соответствии с техническим решением или по заданным критериям;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называть и характеризовать актуальные и перспективные технологии получения материалов с заданными свойствами;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характеризовать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наноматериалы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наноструктуры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нанокомпозиты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>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называть и характеризовать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геоинформатики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>, виртуальная и дополненная реальность и др.);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объяснять причины, перспективы и последствия развития техники и технологий на данном этапе технологического развития общества;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приводить произвольные примеры производственных технологий и технологий в сфере услуг;</w:t>
      </w:r>
    </w:p>
    <w:p w:rsidR="008B194A" w:rsidRPr="003837AA" w:rsidRDefault="002679DE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называть и характеризовать актуальные и перспективные технологии пищевой промышленности (индустрии питания);</w:t>
      </w:r>
    </w:p>
    <w:p w:rsidR="008B194A" w:rsidRPr="003837AA" w:rsidRDefault="002679DE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характеризовать автоматизацию производства на примере региона проживания; профессии, обслуживающие автоматизированные производства; приводить произвольные примеры автоматизации в деятельности представителей различных профессий.</w:t>
      </w:r>
    </w:p>
    <w:p w:rsidR="008B194A" w:rsidRPr="003837AA" w:rsidRDefault="002679DE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Проектные компетенции (включая компетенции проектного управления):</w:t>
      </w:r>
    </w:p>
    <w:p w:rsidR="008B194A" w:rsidRPr="003837AA" w:rsidRDefault="002679D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характеризовать содержание понятий «проблема», «проект», «проблемное поле»;</w:t>
      </w:r>
    </w:p>
    <w:p w:rsidR="008B194A" w:rsidRPr="003837AA" w:rsidRDefault="002679D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анализировать полученный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8B194A" w:rsidRPr="003837AA" w:rsidRDefault="002679DE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создавать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презентации полученного продукта различным типам потребителей;</w:t>
      </w:r>
    </w:p>
    <w:p w:rsidR="008B194A" w:rsidRPr="003837AA" w:rsidRDefault="002679DE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разрабатывать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проектный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замысел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по алгоритму.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Обучающиеся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получат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возможность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научиться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8B194A" w:rsidRPr="003837AA" w:rsidRDefault="002679D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lastRenderedPageBreak/>
        <w:t>называть и характеризовать актуальные и перспективные технологии материальной и нематериальной сферы;</w:t>
      </w:r>
    </w:p>
    <w:p w:rsidR="008B194A" w:rsidRPr="003837AA" w:rsidRDefault="002679D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8B194A" w:rsidRPr="003837AA" w:rsidRDefault="002679D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осуществлять анализ и проводить оценку вероятных рисков применения перспективных технологий и последствий развития существующих технологий;</w:t>
      </w:r>
    </w:p>
    <w:p w:rsidR="008B194A" w:rsidRPr="003837AA" w:rsidRDefault="002679D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оценивать коммерческий потенциал продукта и/или технологии;</w:t>
      </w:r>
    </w:p>
    <w:p w:rsidR="008B194A" w:rsidRPr="003837AA" w:rsidRDefault="002679DE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применять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метод</w:t>
      </w:r>
      <w:proofErr w:type="spellEnd"/>
      <w:r w:rsidRPr="003837AA">
        <w:rPr>
          <w:rFonts w:cstheme="minorHAnsi"/>
          <w:color w:val="000000"/>
          <w:sz w:val="24"/>
          <w:szCs w:val="24"/>
        </w:rPr>
        <w:t> 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дизайн-мышления</w:t>
      </w:r>
      <w:proofErr w:type="spellEnd"/>
      <w:r w:rsidRPr="003837AA">
        <w:rPr>
          <w:rFonts w:cstheme="minorHAnsi"/>
          <w:color w:val="000000"/>
          <w:sz w:val="24"/>
          <w:szCs w:val="24"/>
        </w:rPr>
        <w:t>;</w:t>
      </w:r>
    </w:p>
    <w:p w:rsidR="008B194A" w:rsidRPr="003837AA" w:rsidRDefault="002679DE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применять методы проектирования, конструирования, моделирования.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Планируемые </w:t>
      </w:r>
      <w:proofErr w:type="spellStart"/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обучения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Метапредметными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результатами изучения курса «Технологии» является формирование универсальных учебных действий (УУД).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Регулятивные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УУД: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</w:rPr>
      </w:pPr>
      <w:r w:rsidRPr="003837AA">
        <w:rPr>
          <w:rFonts w:cstheme="minorHAnsi"/>
          <w:color w:val="000000"/>
          <w:sz w:val="24"/>
          <w:szCs w:val="24"/>
        </w:rPr>
        <w:t>Обучающиеся научатся:</w:t>
      </w:r>
    </w:p>
    <w:p w:rsidR="008B194A" w:rsidRPr="003837AA" w:rsidRDefault="002679DE" w:rsidP="00AC4ACE">
      <w:pPr>
        <w:numPr>
          <w:ilvl w:val="0"/>
          <w:numId w:val="14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определять адекватные условиям цели и способы решения учебной или трудовой задачи в рамках предлагаемых алгоритмов, в том числе в условиях дистанционного обучения с использованием образовательных ресурсов;</w:t>
      </w:r>
    </w:p>
    <w:p w:rsidR="008B194A" w:rsidRPr="003837AA" w:rsidRDefault="002679D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оценивать ресурсы, в том числе время и другие нематериальные ресурсы, собственные силы и способности, необходимые для достижения поставленной ранее цели, в том числе в условиях дистанционного обучения с использованием образовательных ресурсов;</w:t>
      </w:r>
    </w:p>
    <w:p w:rsidR="008B194A" w:rsidRPr="003837AA" w:rsidRDefault="002679D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планировать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этапы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учебной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деятельности</w:t>
      </w:r>
      <w:proofErr w:type="spellEnd"/>
      <w:r w:rsidRPr="003837AA">
        <w:rPr>
          <w:rFonts w:cstheme="minorHAnsi"/>
          <w:color w:val="000000"/>
          <w:sz w:val="24"/>
          <w:szCs w:val="24"/>
        </w:rPr>
        <w:t>;</w:t>
      </w:r>
    </w:p>
    <w:p w:rsidR="008B194A" w:rsidRPr="003837AA" w:rsidRDefault="002679DE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осуществлять рефлексию по итогам изучения темы, выполнения проекта;</w:t>
      </w:r>
    </w:p>
    <w:p w:rsidR="008B194A" w:rsidRPr="003837AA" w:rsidRDefault="002679DE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самостоятельно оценивать результаты своей работы на уроке с помощью освоенных на уроках методов, в том числе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и в условиях дистанционного обучения с использованием образовательных ресурсов.</w:t>
      </w:r>
    </w:p>
    <w:p w:rsidR="008B194A" w:rsidRPr="003837AA" w:rsidRDefault="002679DE" w:rsidP="00AC4ACE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Обучающиеся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получат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возможность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научиться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8B194A" w:rsidRPr="003837AA" w:rsidRDefault="002679DE" w:rsidP="00AC4ACE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сопоставлять имеющиеся возможности и необходимые для достижения цели ресурсы.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Познавательные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УУД: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</w:rPr>
      </w:pPr>
      <w:r w:rsidRPr="003837AA">
        <w:rPr>
          <w:rFonts w:cstheme="minorHAnsi"/>
          <w:color w:val="000000"/>
          <w:sz w:val="24"/>
          <w:szCs w:val="24"/>
        </w:rPr>
        <w:t>Обучающиеся научатся:</w:t>
      </w:r>
    </w:p>
    <w:p w:rsidR="008B194A" w:rsidRPr="003837AA" w:rsidRDefault="002679DE" w:rsidP="00AC4ACE">
      <w:pPr>
        <w:numPr>
          <w:ilvl w:val="0"/>
          <w:numId w:val="16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осуществлять информационный поиск материалов, представленных в разных формах, и отбирать ресурсы, соответствующие поставленной учебной задаче;</w:t>
      </w:r>
    </w:p>
    <w:p w:rsidR="008B194A" w:rsidRPr="003837AA" w:rsidRDefault="002679D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искать и находить обобщенные способы решения задач;</w:t>
      </w:r>
    </w:p>
    <w:p w:rsidR="008B194A" w:rsidRPr="003837AA" w:rsidRDefault="002679D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выполнять различные творческие работы по созданию оригинальных изделий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как в рамках традиционной классно-урочной системы, так и в рамках дистанционного обучения с использованием образовательных ресурсов;</w:t>
      </w:r>
    </w:p>
    <w:p w:rsidR="008B194A" w:rsidRPr="003837AA" w:rsidRDefault="002679D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lastRenderedPageBreak/>
        <w:t>занимать разные позиции в познавательной деятельности (формулировать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как в рамках традиционной классно-урочной системы, так и в рамках дистанционного обучения с использованием образовательных ресурсов;</w:t>
      </w:r>
    </w:p>
    <w:p w:rsidR="008B194A" w:rsidRPr="003837AA" w:rsidRDefault="002679DE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соблюдать правила и нормы культуры труда, правила безопасной работы;</w:t>
      </w:r>
    </w:p>
    <w:p w:rsidR="008B194A" w:rsidRPr="003837AA" w:rsidRDefault="002679DE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работать с учебным материалом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интерактивного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  <w:lang w:val="ru-RU"/>
        </w:rPr>
        <w:t>видеоурока</w:t>
      </w:r>
      <w:proofErr w:type="spellEnd"/>
      <w:r w:rsidRPr="003837AA">
        <w:rPr>
          <w:rFonts w:cstheme="minorHAnsi"/>
          <w:color w:val="000000"/>
          <w:sz w:val="24"/>
          <w:szCs w:val="24"/>
          <w:lang w:val="ru-RU"/>
        </w:rPr>
        <w:t>.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Обучающиеся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получат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возможность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научиться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8B194A" w:rsidRPr="003837AA" w:rsidRDefault="002679DE" w:rsidP="00AC4ACE">
      <w:pPr>
        <w:numPr>
          <w:ilvl w:val="0"/>
          <w:numId w:val="17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критически оценивать и интерпретировать информацию, в том числе представленную на образовательных ресурсах;</w:t>
      </w:r>
    </w:p>
    <w:p w:rsidR="008B194A" w:rsidRPr="003837AA" w:rsidRDefault="002679DE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проявлять творческий подход к решению учебных и практических задач в процессе проектирования, моделирования изделия.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Коммуникативные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УУД:</w:t>
      </w:r>
    </w:p>
    <w:p w:rsidR="008B194A" w:rsidRPr="003837AA" w:rsidRDefault="002679DE" w:rsidP="00AC4ACE">
      <w:pPr>
        <w:spacing w:after="0" w:afterAutospacing="0"/>
        <w:rPr>
          <w:rFonts w:cstheme="minorHAnsi"/>
          <w:color w:val="000000"/>
          <w:sz w:val="24"/>
          <w:szCs w:val="24"/>
        </w:rPr>
      </w:pPr>
      <w:r w:rsidRPr="003837AA">
        <w:rPr>
          <w:rFonts w:cstheme="minorHAnsi"/>
          <w:color w:val="000000"/>
          <w:sz w:val="24"/>
          <w:szCs w:val="24"/>
        </w:rPr>
        <w:t>Обучающиеся научатся:</w:t>
      </w:r>
    </w:p>
    <w:p w:rsidR="008B194A" w:rsidRPr="003837AA" w:rsidRDefault="002679DE" w:rsidP="00AC4ACE">
      <w:pPr>
        <w:numPr>
          <w:ilvl w:val="0"/>
          <w:numId w:val="18"/>
        </w:numPr>
        <w:spacing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осуществлять деловую коммуникацию как со сверстниками, так и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со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взрослыми, как в рамках традиционной классно-урочной системы, так и в условиях дистанционного обучения с использованием образовательного ресурса РЭШ;</w:t>
      </w:r>
    </w:p>
    <w:p w:rsidR="008B194A" w:rsidRPr="003837AA" w:rsidRDefault="002679DE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8B194A" w:rsidRPr="003837AA" w:rsidRDefault="002679DE" w:rsidP="00AC4ACE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3837AA">
        <w:rPr>
          <w:rFonts w:cstheme="minorHAnsi"/>
          <w:color w:val="000000"/>
          <w:sz w:val="24"/>
          <w:szCs w:val="24"/>
        </w:rPr>
        <w:t>Обучающиеся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получат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возможность</w:t>
      </w:r>
      <w:proofErr w:type="spellEnd"/>
      <w:r w:rsidRPr="003837A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837AA">
        <w:rPr>
          <w:rFonts w:cstheme="minorHAnsi"/>
          <w:color w:val="000000"/>
          <w:sz w:val="24"/>
          <w:szCs w:val="24"/>
        </w:rPr>
        <w:t>научиться</w:t>
      </w:r>
      <w:proofErr w:type="spellEnd"/>
      <w:r w:rsidRPr="003837AA">
        <w:rPr>
          <w:rFonts w:cstheme="minorHAnsi"/>
          <w:color w:val="000000"/>
          <w:sz w:val="24"/>
          <w:szCs w:val="24"/>
        </w:rPr>
        <w:t>:</w:t>
      </w:r>
    </w:p>
    <w:p w:rsidR="008B194A" w:rsidRPr="003837AA" w:rsidRDefault="002679DE" w:rsidP="00AC4ACE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gramStart"/>
      <w:r w:rsidRPr="003837AA">
        <w:rPr>
          <w:rFonts w:cstheme="minorHAnsi"/>
          <w:color w:val="000000"/>
          <w:sz w:val="24"/>
          <w:szCs w:val="24"/>
        </w:rPr>
        <w:t>соблюдать</w:t>
      </w:r>
      <w:proofErr w:type="gramEnd"/>
      <w:r w:rsidRPr="003837AA">
        <w:rPr>
          <w:rFonts w:cstheme="minorHAnsi"/>
          <w:color w:val="000000"/>
          <w:sz w:val="24"/>
          <w:szCs w:val="24"/>
        </w:rPr>
        <w:t xml:space="preserve"> правила информационной безопасности.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</w:rPr>
      </w:pPr>
      <w:r w:rsidRPr="003837AA">
        <w:rPr>
          <w:rFonts w:cstheme="minorHAnsi"/>
          <w:b/>
          <w:bCs/>
          <w:color w:val="000000"/>
          <w:sz w:val="24"/>
          <w:szCs w:val="24"/>
        </w:rPr>
        <w:t>Планируемые личностные результаты обучения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познавательные интересы и творческая активность в области предметной технологической деятельности;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желание учиться и трудиться на производстве для удовлетворения текущих и перспективных потребностей;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трудолюбие и ответственность за качество своей деятельности;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умение пользоваться правилами научной организации умственного и физического труда;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умение планировать образовательную и профессиональную карьеру;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бережное отношение к природным и хозяйственным ресурсам;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технико-технологическое и экономическое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мышление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и их использование при организации своей деятельности;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умение управлять своей познавательной деятельностью;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творческая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и познавательная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активность при выполнении творческих учебных проектов;</w:t>
      </w:r>
    </w:p>
    <w:p w:rsidR="008B194A" w:rsidRPr="003837AA" w:rsidRDefault="002679DE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сотрудничество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со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 xml:space="preserve"> взрослыми, сверстниками в образовательной и проектной деятельности, в том числе в условиях дистанционного обучения с использованием образовательных ресурсов;</w:t>
      </w:r>
    </w:p>
    <w:p w:rsidR="008B194A" w:rsidRPr="003837AA" w:rsidRDefault="002679DE">
      <w:pPr>
        <w:numPr>
          <w:ilvl w:val="0"/>
          <w:numId w:val="20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lastRenderedPageBreak/>
        <w:t>осознание значимости владения достоверной информацией о передовых достижениях и открытиях мировой и отечественной науки.</w:t>
      </w:r>
    </w:p>
    <w:p w:rsidR="00AC4ACE" w:rsidRPr="003837AA" w:rsidRDefault="00AC4ACE">
      <w:pPr>
        <w:rPr>
          <w:rFonts w:cstheme="minorHAnsi"/>
          <w:color w:val="000000"/>
          <w:sz w:val="24"/>
          <w:szCs w:val="24"/>
          <w:lang w:val="ru-RU"/>
        </w:rPr>
      </w:pP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Обучающиеся получат возможность для формирования:</w:t>
      </w:r>
      <w:proofErr w:type="gramEnd"/>
    </w:p>
    <w:p w:rsidR="008B194A" w:rsidRPr="003837AA" w:rsidRDefault="002679DE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умений самооценки своих возможностей при планировании своей профессиональной карьеры;</w:t>
      </w:r>
    </w:p>
    <w:p w:rsidR="008B194A" w:rsidRPr="003837AA" w:rsidRDefault="002679DE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технико-технологического, системного и экономического мышления при выполнении практико-ориентированных работ;</w:t>
      </w:r>
    </w:p>
    <w:p w:rsidR="008B194A" w:rsidRPr="003837AA" w:rsidRDefault="002679DE">
      <w:pPr>
        <w:numPr>
          <w:ilvl w:val="0"/>
          <w:numId w:val="2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целеустремленности при выполнении заданий, в том числе</w:t>
      </w:r>
      <w:r w:rsidRPr="003837AA">
        <w:rPr>
          <w:rFonts w:cstheme="minorHAnsi"/>
          <w:color w:val="000000"/>
          <w:sz w:val="24"/>
          <w:szCs w:val="24"/>
        </w:rPr>
        <w:t> </w:t>
      </w:r>
      <w:r w:rsidRPr="003837AA">
        <w:rPr>
          <w:rFonts w:cstheme="minorHAnsi"/>
          <w:color w:val="000000"/>
          <w:sz w:val="24"/>
          <w:szCs w:val="24"/>
          <w:lang w:val="ru-RU"/>
        </w:rPr>
        <w:t>при использовании образовательных ресурсов, размещенных в сети Интернет.</w:t>
      </w:r>
    </w:p>
    <w:p w:rsidR="008B194A" w:rsidRPr="003837AA" w:rsidRDefault="002679D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Содержание учебного предмета «Технология» в 8-м классе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Содержание программы по «Технологии» предусматривает освоение материала по следующим сквозным образовательным линиям:</w:t>
      </w:r>
    </w:p>
    <w:p w:rsidR="008B194A" w:rsidRPr="003837AA" w:rsidRDefault="002679DE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современные материальные, информационные и гуманитарные технологии и перспективы их развития;</w:t>
      </w:r>
    </w:p>
    <w:p w:rsidR="008B194A" w:rsidRPr="003837AA" w:rsidRDefault="002679DE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3837AA">
        <w:rPr>
          <w:rFonts w:cstheme="minorHAnsi"/>
          <w:color w:val="000000"/>
          <w:sz w:val="24"/>
          <w:szCs w:val="24"/>
          <w:lang w:val="ru-RU"/>
        </w:rPr>
        <w:t>;</w:t>
      </w:r>
    </w:p>
    <w:p w:rsidR="008B194A" w:rsidRPr="003837AA" w:rsidRDefault="002679DE">
      <w:pPr>
        <w:numPr>
          <w:ilvl w:val="0"/>
          <w:numId w:val="2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color w:val="000000"/>
          <w:sz w:val="24"/>
          <w:szCs w:val="24"/>
          <w:lang w:val="ru-RU"/>
        </w:rPr>
        <w:t>построение образовательных траекторий и планов в области профессионального самоопределения.</w:t>
      </w:r>
    </w:p>
    <w:p w:rsidR="008B194A" w:rsidRPr="003837AA" w:rsidRDefault="002679DE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837AA">
        <w:rPr>
          <w:rFonts w:cstheme="minorHAnsi"/>
          <w:color w:val="000000"/>
          <w:sz w:val="24"/>
          <w:szCs w:val="24"/>
          <w:lang w:val="ru-RU"/>
        </w:rPr>
        <w:t xml:space="preserve"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</w:t>
      </w:r>
      <w:proofErr w:type="gramEnd"/>
    </w:p>
    <w:p w:rsidR="008B194A" w:rsidRPr="003837AA" w:rsidRDefault="002679DE" w:rsidP="00AC4AC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Тематическое планирование по курсу «Технология» в 8-м классе</w:t>
      </w:r>
    </w:p>
    <w:p w:rsidR="008B194A" w:rsidRPr="003837AA" w:rsidRDefault="00AC4ACE" w:rsidP="00AC4AC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="002679DE" w:rsidRPr="003837A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3837AA">
        <w:rPr>
          <w:rFonts w:cstheme="minorHAnsi"/>
          <w:b/>
          <w:bCs/>
          <w:color w:val="000000"/>
          <w:sz w:val="24"/>
          <w:szCs w:val="24"/>
          <w:lang w:val="ru-RU"/>
        </w:rPr>
        <w:t>час</w:t>
      </w:r>
      <w:r w:rsidR="002679DE" w:rsidRPr="003837A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 неделю</w:t>
      </w:r>
    </w:p>
    <w:p w:rsidR="00AC4ACE" w:rsidRPr="003837AA" w:rsidRDefault="00AC4ACE" w:rsidP="00AC4AC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C4ACE" w:rsidRPr="003837AA" w:rsidRDefault="00AC4ACE" w:rsidP="00AC4AC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5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3122"/>
        <w:gridCol w:w="992"/>
        <w:gridCol w:w="10915"/>
      </w:tblGrid>
      <w:tr w:rsidR="00B96540" w:rsidRPr="003837AA" w:rsidTr="002E1CC2">
        <w:trPr>
          <w:trHeight w:val="609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40" w:rsidRPr="003837AA" w:rsidRDefault="00B96540" w:rsidP="00B9055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Направления воспитания</w:t>
            </w:r>
          </w:p>
        </w:tc>
      </w:tr>
      <w:tr w:rsidR="00B96540" w:rsidRPr="006625CC" w:rsidTr="002E1CC2">
        <w:trPr>
          <w:trHeight w:val="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A36950" w:rsidP="00B90559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40" w:rsidRPr="003837AA" w:rsidRDefault="00B96540" w:rsidP="00B90559">
            <w:pPr>
              <w:widowControl w:val="0"/>
              <w:numPr>
                <w:ilvl w:val="0"/>
                <w:numId w:val="27"/>
              </w:numPr>
              <w:tabs>
                <w:tab w:val="left" w:pos="983"/>
              </w:tabs>
              <w:spacing w:before="0" w:beforeAutospacing="0" w:after="0" w:afterAutospacing="0"/>
              <w:ind w:left="0" w:firstLine="709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экологическое воспитание</w:t>
            </w: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 —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B96540" w:rsidRPr="003837AA" w:rsidRDefault="00B96540" w:rsidP="00B90559">
            <w:pPr>
              <w:widowControl w:val="0"/>
              <w:numPr>
                <w:ilvl w:val="0"/>
                <w:numId w:val="27"/>
              </w:numPr>
              <w:tabs>
                <w:tab w:val="left" w:pos="983"/>
              </w:tabs>
              <w:spacing w:before="0" w:beforeAutospacing="0" w:after="0" w:afterAutospacing="0"/>
              <w:ind w:left="0" w:firstLine="709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трудовое воспитание</w:t>
            </w: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 —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ценности научного познания </w:t>
            </w: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—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воспитание стремления к познанию себя и других людей, природы и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lastRenderedPageBreak/>
              <w:t>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B96540" w:rsidRPr="006625CC" w:rsidTr="002E1CC2">
        <w:trPr>
          <w:trHeight w:val="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B96540" w:rsidP="00B90559">
            <w:pPr>
              <w:pStyle w:val="a5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837AA">
              <w:rPr>
                <w:rFonts w:asciiTheme="minorHAnsi" w:hAnsiTheme="minorHAnsi" w:cstheme="minorHAnsi"/>
                <w:b/>
                <w:szCs w:val="24"/>
              </w:rPr>
              <w:t xml:space="preserve">Вводное занятие Кулинария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A36950" w:rsidP="00B90559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40" w:rsidRPr="003837AA" w:rsidRDefault="00B96540" w:rsidP="00B90559">
            <w:pPr>
              <w:widowControl w:val="0"/>
              <w:numPr>
                <w:ilvl w:val="0"/>
                <w:numId w:val="27"/>
              </w:numPr>
              <w:tabs>
                <w:tab w:val="left" w:pos="983"/>
              </w:tabs>
              <w:spacing w:before="0" w:beforeAutospacing="0" w:after="0" w:afterAutospacing="0"/>
              <w:ind w:left="0" w:firstLine="709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духовно-нравственное воспитание </w:t>
            </w: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>—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воспитание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B96540" w:rsidRPr="003837AA" w:rsidRDefault="00B96540" w:rsidP="00B90559">
            <w:pPr>
              <w:widowControl w:val="0"/>
              <w:numPr>
                <w:ilvl w:val="0"/>
                <w:numId w:val="27"/>
              </w:numPr>
              <w:tabs>
                <w:tab w:val="left" w:pos="983"/>
              </w:tabs>
              <w:spacing w:before="0" w:beforeAutospacing="0" w:after="0" w:afterAutospacing="0"/>
              <w:ind w:left="0" w:firstLine="709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формирование культуры здорового образа жизни и эмоционального благополучия </w:t>
            </w: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—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>развитие физических способностей с учётом возможностей и состояния здоровья, навыков безопасного поведения в социальной среде, чрезвычайных ситуациях;</w:t>
            </w:r>
          </w:p>
          <w:p w:rsidR="00B96540" w:rsidRPr="003837AA" w:rsidRDefault="004233D3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="00B96540" w:rsidRPr="003837AA">
              <w:rPr>
                <w:rFonts w:cstheme="minorHAnsi"/>
                <w:sz w:val="24"/>
                <w:szCs w:val="24"/>
                <w:lang w:val="ru-RU"/>
              </w:rPr>
              <w:t>трудовое воспитание</w:t>
            </w:r>
            <w:r w:rsidR="00B96540" w:rsidRPr="003837AA">
              <w:rPr>
                <w:rFonts w:cstheme="minorHAnsi"/>
                <w:bCs/>
                <w:sz w:val="24"/>
                <w:szCs w:val="24"/>
                <w:lang w:val="ru-RU"/>
              </w:rPr>
              <w:t xml:space="preserve"> —</w:t>
            </w:r>
            <w:r w:rsidR="00B96540" w:rsidRPr="003837AA">
              <w:rPr>
                <w:rFonts w:cstheme="minorHAnsi"/>
                <w:sz w:val="24"/>
                <w:szCs w:val="24"/>
                <w:lang w:val="ru-RU"/>
              </w:rPr>
              <w:t xml:space="preserve"> воспитание уважения к труду, трудящимся, результатам труда (своего и других людей), ориентация на трудовую де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>ятельность, получение профессии.</w:t>
            </w:r>
          </w:p>
        </w:tc>
      </w:tr>
      <w:tr w:rsidR="00B96540" w:rsidRPr="003837AA" w:rsidTr="002E1CC2">
        <w:trPr>
          <w:trHeight w:val="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40" w:rsidRPr="003837AA" w:rsidRDefault="00A36950" w:rsidP="00B90559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40" w:rsidRPr="003837AA" w:rsidRDefault="00B96540" w:rsidP="00B9055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4ACE" w:rsidRPr="003837AA" w:rsidRDefault="00AC4ACE" w:rsidP="00B9055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C4ACE" w:rsidRPr="003837AA" w:rsidRDefault="00AC4ACE" w:rsidP="00B9055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A2EAF" w:rsidRPr="003837AA" w:rsidRDefault="00EA2EAF" w:rsidP="00EA2EA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A2EAF" w:rsidRPr="003837AA" w:rsidRDefault="00EA2EAF" w:rsidP="00EA2EAF">
      <w:pPr>
        <w:pStyle w:val="1"/>
        <w:tabs>
          <w:tab w:val="center" w:pos="7852"/>
        </w:tabs>
        <w:spacing w:before="0" w:beforeAutospacing="0" w:after="0" w:afterAutospacing="0"/>
        <w:ind w:right="111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3837AA">
        <w:rPr>
          <w:rFonts w:asciiTheme="minorHAnsi" w:hAnsiTheme="minorHAnsi" w:cstheme="minorHAnsi"/>
          <w:color w:val="auto"/>
          <w:sz w:val="24"/>
          <w:szCs w:val="24"/>
          <w:lang w:val="ru-RU"/>
        </w:rPr>
        <w:t>Календарно-тематическое планирование</w:t>
      </w:r>
    </w:p>
    <w:p w:rsidR="00EA2EAF" w:rsidRPr="003837AA" w:rsidRDefault="00EA2EAF" w:rsidP="00B86C45">
      <w:pPr>
        <w:pStyle w:val="1"/>
        <w:tabs>
          <w:tab w:val="center" w:pos="7852"/>
        </w:tabs>
        <w:spacing w:before="0" w:beforeAutospacing="0" w:after="0" w:afterAutospacing="0"/>
        <w:ind w:right="111"/>
        <w:jc w:val="center"/>
        <w:rPr>
          <w:rFonts w:asciiTheme="minorHAnsi" w:hAnsiTheme="minorHAnsi" w:cstheme="minorHAnsi"/>
          <w:i/>
          <w:color w:val="auto"/>
          <w:sz w:val="24"/>
          <w:szCs w:val="24"/>
          <w:lang w:val="ru-RU"/>
        </w:rPr>
      </w:pPr>
      <w:r w:rsidRPr="003837AA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      </w:t>
      </w:r>
      <w:r w:rsidRPr="003837AA">
        <w:rPr>
          <w:rFonts w:asciiTheme="minorHAnsi" w:hAnsiTheme="minorHAnsi" w:cstheme="minorHAnsi"/>
          <w:bCs w:val="0"/>
          <w:color w:val="000000"/>
          <w:sz w:val="24"/>
          <w:szCs w:val="24"/>
          <w:lang w:val="ru-RU"/>
        </w:rPr>
        <w:t xml:space="preserve">по курсу «Технология» </w:t>
      </w:r>
      <w:r w:rsidRPr="003837AA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8 класс </w:t>
      </w:r>
    </w:p>
    <w:p w:rsidR="00EA2EAF" w:rsidRPr="003837AA" w:rsidRDefault="00EA2EAF" w:rsidP="00B86C4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A2EAF" w:rsidRPr="003837AA" w:rsidRDefault="002679DE" w:rsidP="00EA2EAF">
      <w:pPr>
        <w:tabs>
          <w:tab w:val="left" w:pos="8080"/>
        </w:tabs>
        <w:spacing w:before="0" w:beforeAutospacing="0" w:after="0" w:afterAutospacing="0"/>
        <w:ind w:right="111"/>
        <w:rPr>
          <w:rFonts w:cstheme="minorHAnsi"/>
          <w:sz w:val="24"/>
          <w:szCs w:val="24"/>
          <w:u w:val="single"/>
          <w:lang w:val="ru-RU"/>
        </w:rPr>
      </w:pPr>
      <w:r w:rsidRPr="003837AA">
        <w:rPr>
          <w:rFonts w:cstheme="minorHAnsi"/>
          <w:sz w:val="24"/>
          <w:szCs w:val="24"/>
          <w:u w:val="single"/>
          <w:lang w:val="ru-RU"/>
        </w:rPr>
        <w:t>условные обозначения, используемые в таблице:</w:t>
      </w:r>
      <w:r w:rsidR="00EA2EAF" w:rsidRPr="003837AA">
        <w:rPr>
          <w:rFonts w:cstheme="minorHAnsi"/>
          <w:sz w:val="24"/>
          <w:szCs w:val="24"/>
          <w:u w:val="single"/>
          <w:lang w:val="ru-RU"/>
        </w:rPr>
        <w:t xml:space="preserve">  </w:t>
      </w:r>
      <w:proofErr w:type="gramStart"/>
      <w:r w:rsidRPr="003837AA">
        <w:rPr>
          <w:rFonts w:cstheme="minorHAnsi"/>
          <w:b/>
          <w:sz w:val="24"/>
          <w:szCs w:val="24"/>
          <w:lang w:val="ru-RU"/>
        </w:rPr>
        <w:t>ПР</w:t>
      </w:r>
      <w:proofErr w:type="gramEnd"/>
      <w:r w:rsidRPr="003837AA">
        <w:rPr>
          <w:rFonts w:cstheme="minorHAnsi"/>
          <w:sz w:val="24"/>
          <w:szCs w:val="24"/>
          <w:lang w:val="ru-RU"/>
        </w:rPr>
        <w:t xml:space="preserve"> – прак</w:t>
      </w:r>
      <w:r w:rsidR="00EA2EAF" w:rsidRPr="003837AA">
        <w:rPr>
          <w:rFonts w:cstheme="minorHAnsi"/>
          <w:sz w:val="24"/>
          <w:szCs w:val="24"/>
          <w:lang w:val="ru-RU"/>
        </w:rPr>
        <w:t xml:space="preserve">тическая работа       </w:t>
      </w:r>
      <w:r w:rsidRPr="003837AA">
        <w:rPr>
          <w:rFonts w:cstheme="minorHAnsi"/>
          <w:sz w:val="24"/>
          <w:szCs w:val="24"/>
          <w:lang w:val="ru-RU"/>
        </w:rPr>
        <w:t xml:space="preserve"> </w:t>
      </w:r>
      <w:r w:rsidRPr="003837AA">
        <w:rPr>
          <w:rFonts w:cstheme="minorHAnsi"/>
          <w:b/>
          <w:sz w:val="24"/>
          <w:szCs w:val="24"/>
          <w:lang w:val="ru-RU"/>
        </w:rPr>
        <w:t xml:space="preserve">ЛР – </w:t>
      </w:r>
      <w:r w:rsidRPr="003837AA">
        <w:rPr>
          <w:rFonts w:cstheme="minorHAnsi"/>
          <w:sz w:val="24"/>
          <w:szCs w:val="24"/>
          <w:lang w:val="ru-RU"/>
        </w:rPr>
        <w:t>лабораторная работа</w:t>
      </w:r>
      <w:r w:rsidRPr="003837AA">
        <w:rPr>
          <w:rFonts w:cstheme="minorHAnsi"/>
          <w:b/>
          <w:sz w:val="24"/>
          <w:szCs w:val="24"/>
          <w:lang w:val="ru-RU"/>
        </w:rPr>
        <w:t xml:space="preserve">  </w:t>
      </w:r>
      <w:r w:rsidR="00EA2EAF" w:rsidRPr="003837AA">
        <w:rPr>
          <w:rFonts w:cstheme="minorHAnsi"/>
          <w:sz w:val="24"/>
          <w:szCs w:val="24"/>
          <w:lang w:val="ru-RU"/>
        </w:rPr>
        <w:t xml:space="preserve">      </w:t>
      </w:r>
      <w:r w:rsidRPr="003837AA">
        <w:rPr>
          <w:rFonts w:cstheme="minorHAnsi"/>
          <w:sz w:val="24"/>
          <w:szCs w:val="24"/>
          <w:lang w:val="ru-RU"/>
        </w:rPr>
        <w:t xml:space="preserve"> </w:t>
      </w:r>
      <w:r w:rsidRPr="003837AA">
        <w:rPr>
          <w:rFonts w:cstheme="minorHAnsi"/>
          <w:b/>
          <w:sz w:val="24"/>
          <w:szCs w:val="24"/>
          <w:lang w:val="ru-RU"/>
        </w:rPr>
        <w:t>к/п</w:t>
      </w:r>
      <w:r w:rsidRPr="003837AA">
        <w:rPr>
          <w:rFonts w:cstheme="minorHAnsi"/>
          <w:sz w:val="24"/>
          <w:szCs w:val="24"/>
          <w:lang w:val="ru-RU"/>
        </w:rPr>
        <w:t xml:space="preserve"> – компьютерная </w:t>
      </w:r>
      <w:r w:rsidR="00EA2EAF" w:rsidRPr="003837AA">
        <w:rPr>
          <w:rFonts w:cstheme="minorHAnsi"/>
          <w:sz w:val="24"/>
          <w:szCs w:val="24"/>
          <w:lang w:val="ru-RU"/>
        </w:rPr>
        <w:t>презентация</w:t>
      </w:r>
    </w:p>
    <w:p w:rsidR="002679DE" w:rsidRPr="003837AA" w:rsidRDefault="002679DE" w:rsidP="00EA2EAF">
      <w:pPr>
        <w:tabs>
          <w:tab w:val="left" w:pos="8080"/>
        </w:tabs>
        <w:spacing w:before="0" w:beforeAutospacing="0" w:after="0" w:afterAutospacing="0"/>
        <w:ind w:right="111"/>
        <w:rPr>
          <w:rFonts w:cstheme="minorHAnsi"/>
          <w:sz w:val="24"/>
          <w:szCs w:val="24"/>
          <w:u w:val="single"/>
          <w:lang w:val="ru-RU"/>
        </w:rPr>
      </w:pPr>
    </w:p>
    <w:p w:rsidR="002679DE" w:rsidRPr="003837AA" w:rsidRDefault="002679DE" w:rsidP="002679DE">
      <w:pPr>
        <w:tabs>
          <w:tab w:val="left" w:pos="8080"/>
        </w:tabs>
        <w:spacing w:before="0" w:beforeAutospacing="0" w:after="0" w:afterAutospacing="0"/>
        <w:ind w:right="111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5731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2854"/>
        <w:gridCol w:w="566"/>
        <w:gridCol w:w="1418"/>
        <w:gridCol w:w="80"/>
        <w:gridCol w:w="30"/>
        <w:gridCol w:w="4568"/>
        <w:gridCol w:w="3685"/>
        <w:gridCol w:w="993"/>
        <w:gridCol w:w="975"/>
      </w:tblGrid>
      <w:tr w:rsidR="00B90559" w:rsidRPr="003837AA" w:rsidTr="001F2196">
        <w:trPr>
          <w:tblCellSpacing w:w="0" w:type="dxa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№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раздела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Тема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урока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6540" w:rsidRPr="003837AA" w:rsidRDefault="00B96540" w:rsidP="00B9055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0559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Тип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урок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B90559">
            <w:pPr>
              <w:autoSpaceDE w:val="0"/>
              <w:autoSpaceDN w:val="0"/>
              <w:adjustRightInd w:val="0"/>
              <w:spacing w:before="0" w:beforeAutospacing="0" w:after="0" w:afterAutospacing="0"/>
              <w:ind w:left="-18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96061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3837AA">
              <w:rPr>
                <w:rFonts w:eastAsia="Times New Roman" w:cstheme="minorHAnsi"/>
                <w:sz w:val="24"/>
                <w:szCs w:val="24"/>
                <w:lang w:val="ru-RU"/>
              </w:rPr>
              <w:t>Виды деятельности  (элементы содержания,           контроль)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Требования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 уровню подготовки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</w:p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(результат)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B86C45">
            <w:pPr>
              <w:autoSpaceDE w:val="0"/>
              <w:autoSpaceDN w:val="0"/>
              <w:adjustRightInd w:val="0"/>
              <w:spacing w:before="0" w:beforeAutospacing="0" w:after="0" w:afterAutospacing="0"/>
              <w:ind w:left="508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96540" w:rsidRPr="003837AA" w:rsidRDefault="00B96540" w:rsidP="00B86C45">
            <w:pPr>
              <w:autoSpaceDE w:val="0"/>
              <w:autoSpaceDN w:val="0"/>
              <w:adjustRightInd w:val="0"/>
              <w:spacing w:before="0" w:beforeAutospacing="0" w:after="0" w:afterAutospacing="0"/>
              <w:ind w:left="18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B90559" w:rsidRPr="003837AA" w:rsidTr="001F2196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40" w:rsidRPr="003837AA" w:rsidRDefault="00B96540" w:rsidP="00B9055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6540" w:rsidRPr="003837AA" w:rsidRDefault="00B86C45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B96540" w:rsidRPr="003837AA">
              <w:rPr>
                <w:rFonts w:cstheme="minorHAnsi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6540" w:rsidRPr="003837AA" w:rsidRDefault="00B96540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</w:rPr>
              <w:t>факт</w:t>
            </w:r>
            <w:proofErr w:type="spellEnd"/>
          </w:p>
        </w:tc>
      </w:tr>
      <w:tr w:rsidR="007C1A3F" w:rsidRPr="00A36950" w:rsidTr="002A2BEC">
        <w:tblPrEx>
          <w:tblCellSpacing w:w="-8" w:type="dxa"/>
        </w:tblPrEx>
        <w:trPr>
          <w:trHeight w:val="612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1A3F" w:rsidRPr="003837AA" w:rsidRDefault="007C1A3F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1A3F" w:rsidRPr="003837AA" w:rsidRDefault="00A36950" w:rsidP="00A3695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Растениеводство. </w:t>
            </w:r>
            <w:r w:rsidR="007C1A3F" w:rsidRPr="003837A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Выращивание плодовых  и ягодных культур</w:t>
            </w:r>
            <w:r w:rsidR="00473DCE" w:rsidRPr="003837AA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7C1A3F" w:rsidRPr="003837A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Осенние работы</w:t>
            </w:r>
            <w:r w:rsidR="00473DCE" w:rsidRPr="003837AA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-</w:t>
            </w:r>
            <w:r w:rsidR="002A2BEC" w:rsidRPr="003837AA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73DCE" w:rsidRPr="003837AA">
              <w:rPr>
                <w:rFonts w:cstheme="minorHAnsi"/>
                <w:b/>
                <w:bCs/>
                <w:sz w:val="24"/>
                <w:szCs w:val="24"/>
                <w:lang w:val="ru-RU"/>
              </w:rPr>
              <w:t>3 часа</w:t>
            </w:r>
          </w:p>
        </w:tc>
      </w:tr>
      <w:tr w:rsidR="00381D02" w:rsidRPr="003837AA" w:rsidTr="00D15C05">
        <w:tblPrEx>
          <w:tblCellSpacing w:w="-8" w:type="dxa"/>
        </w:tblPrEx>
        <w:trPr>
          <w:trHeight w:val="528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Инструктаж по ТБ на уроках с/х труда и при работе на пришкольном участке в осенний период. Технология выращивания </w:t>
            </w:r>
            <w:proofErr w:type="spellStart"/>
            <w:r w:rsidRPr="003837AA">
              <w:rPr>
                <w:rFonts w:cstheme="minorHAnsi"/>
                <w:sz w:val="24"/>
                <w:szCs w:val="24"/>
                <w:lang w:val="ru-RU"/>
              </w:rPr>
              <w:lastRenderedPageBreak/>
              <w:t>основ</w:t>
            </w:r>
            <w:r w:rsidRPr="00A36950">
              <w:rPr>
                <w:rFonts w:cstheme="minorHAnsi"/>
                <w:sz w:val="24"/>
                <w:szCs w:val="24"/>
                <w:lang w:val="ru-RU"/>
              </w:rPr>
              <w:t>ны</w:t>
            </w:r>
            <w:proofErr w:type="spellEnd"/>
            <w:r w:rsidRPr="003837AA">
              <w:rPr>
                <w:rFonts w:cstheme="minorHAnsi"/>
                <w:sz w:val="24"/>
                <w:szCs w:val="24"/>
              </w:rPr>
              <w:t xml:space="preserve">х </w:t>
            </w:r>
            <w:proofErr w:type="spellStart"/>
            <w:r w:rsidRPr="003837AA">
              <w:rPr>
                <w:rFonts w:cstheme="minorHAnsi"/>
                <w:sz w:val="24"/>
                <w:szCs w:val="24"/>
              </w:rPr>
              <w:t>видов</w:t>
            </w:r>
            <w:proofErr w:type="spellEnd"/>
            <w:r w:rsidRPr="003837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37AA">
              <w:rPr>
                <w:rFonts w:cstheme="minorHAnsi"/>
                <w:sz w:val="24"/>
                <w:szCs w:val="24"/>
              </w:rPr>
              <w:t>плодовых</w:t>
            </w:r>
            <w:proofErr w:type="spellEnd"/>
            <w:r w:rsidRPr="003837A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37AA">
              <w:rPr>
                <w:rFonts w:cstheme="minorHAnsi"/>
                <w:sz w:val="24"/>
                <w:szCs w:val="24"/>
              </w:rPr>
              <w:t>деревьев</w:t>
            </w:r>
            <w:proofErr w:type="spellEnd"/>
            <w:r w:rsidRPr="003837AA">
              <w:rPr>
                <w:rFonts w:cstheme="minorHAnsi"/>
                <w:sz w:val="24"/>
                <w:szCs w:val="24"/>
              </w:rPr>
              <w:t>.</w:t>
            </w:r>
          </w:p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2" w:rsidRPr="003837AA" w:rsidRDefault="00381D02" w:rsidP="00B9055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1F219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eastAsia="Times New Roman" w:cstheme="minorHAnsi"/>
                <w:sz w:val="24"/>
                <w:szCs w:val="24"/>
                <w:lang w:val="ru-RU"/>
              </w:rPr>
              <w:t>Урок обще-методологи-ческой направ</w:t>
            </w:r>
            <w:r w:rsidRPr="003837AA">
              <w:rPr>
                <w:rFonts w:eastAsia="Times New Roman" w:cstheme="minorHAnsi"/>
                <w:sz w:val="24"/>
                <w:szCs w:val="24"/>
                <w:lang w:val="ru-RU"/>
              </w:rPr>
              <w:softHyphen/>
              <w:t>ленно</w:t>
            </w:r>
            <w:r w:rsidRPr="003837AA">
              <w:rPr>
                <w:rFonts w:eastAsia="Times New Roman" w:cstheme="minorHAnsi"/>
                <w:sz w:val="24"/>
                <w:szCs w:val="24"/>
                <w:lang w:val="ru-RU"/>
              </w:rPr>
              <w:softHyphen/>
              <w:t>сти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163564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3837AA">
              <w:rPr>
                <w:rFonts w:cstheme="minorHAnsi"/>
                <w:sz w:val="24"/>
                <w:szCs w:val="24"/>
                <w:lang w:val="ru-RU"/>
              </w:rPr>
              <w:t>Правила безопасного труда на  при работе на пришкольном участке в осенний период.</w:t>
            </w:r>
            <w:proofErr w:type="gramEnd"/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          Технология выращивания основных видов плодовых растений своего региона,  районированные сорта</w:t>
            </w:r>
            <w:proofErr w:type="gramStart"/>
            <w:r w:rsidRPr="003837AA">
              <w:rPr>
                <w:rFonts w:cstheme="minorHAnsi"/>
                <w:sz w:val="24"/>
                <w:szCs w:val="24"/>
                <w:lang w:val="ru-RU"/>
              </w:rPr>
              <w:t>..</w:t>
            </w:r>
            <w:proofErr w:type="gramEnd"/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Профессии,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lastRenderedPageBreak/>
              <w:t>связанные с выращиванием плодовых  и ягодных культур.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B90559">
            <w:pPr>
              <w:autoSpaceDE w:val="0"/>
              <w:autoSpaceDN w:val="0"/>
              <w:adjustRightInd w:val="0"/>
              <w:spacing w:line="244" w:lineRule="auto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Знать: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Цель и задачи изучения раздела «Растениеводство» в 8классе. Содержание предмета. Вводный инструктаж по охране труда. </w:t>
            </w: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lastRenderedPageBreak/>
              <w:t>Уметь: соблюдать правила ТБ. Способы размножения плодовых растений. Правила сбора и требования к условиям хранения плодов и ягод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05.09. 2023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1D02" w:rsidRPr="00A36950" w:rsidTr="00D15C05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 2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8E609B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Осенняя обработка почвы        П.Р. «Осенняя обработка почвы»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1F219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7AA">
              <w:rPr>
                <w:rFonts w:cstheme="minorHAnsi"/>
                <w:sz w:val="24"/>
                <w:szCs w:val="24"/>
              </w:rPr>
              <w:t>Комбинированный</w:t>
            </w:r>
            <w:proofErr w:type="spellEnd"/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>П.Р.</w:t>
            </w:r>
          </w:p>
          <w:p w:rsidR="00381D02" w:rsidRPr="003837AA" w:rsidRDefault="00381D02" w:rsidP="001F219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Способы размножения плодовых растений.</w:t>
            </w: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>Правила безопасного труда при закладке сада и внесении удобрений.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A369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Знать: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Правила безопасного труда Способы размножения плодовых растений.                                                </w:t>
            </w:r>
            <w:r w:rsidR="00A36950" w:rsidRPr="003837AA">
              <w:rPr>
                <w:rFonts w:cstheme="minorHAnsi"/>
                <w:bCs/>
                <w:sz w:val="24"/>
                <w:szCs w:val="24"/>
                <w:lang w:val="ru-RU"/>
              </w:rPr>
              <w:t>Уметь</w:t>
            </w:r>
            <w:r w:rsidR="00A36950" w:rsidRPr="003837AA">
              <w:rPr>
                <w:rFonts w:cstheme="minorHAnsi"/>
                <w:sz w:val="24"/>
                <w:szCs w:val="24"/>
                <w:lang w:val="ru-RU"/>
              </w:rPr>
              <w:t xml:space="preserve"> применять знания на практике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12.09. 2023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1D02" w:rsidRPr="00A36950" w:rsidTr="00D15C05">
        <w:tblPrEx>
          <w:tblCellSpacing w:w="-8" w:type="dxa"/>
        </w:tblPrEx>
        <w:trPr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8E609B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Осенняя обработка почвы    П.Р. «Осенняя обработка почвы»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1F219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Комбинированны</w:t>
            </w:r>
            <w:r w:rsidRPr="00A36950">
              <w:rPr>
                <w:rFonts w:cstheme="minorHAnsi"/>
                <w:sz w:val="24"/>
                <w:szCs w:val="24"/>
                <w:lang w:val="ru-RU"/>
              </w:rPr>
              <w:t>й</w:t>
            </w:r>
          </w:p>
          <w:p w:rsidR="00381D02" w:rsidRPr="003837AA" w:rsidRDefault="00381D02" w:rsidP="001F219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П.Р.</w:t>
            </w:r>
          </w:p>
          <w:p w:rsidR="00381D02" w:rsidRPr="003837AA" w:rsidRDefault="00381D02" w:rsidP="001F219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381D02" w:rsidP="00E8451B">
            <w:pPr>
              <w:spacing w:line="276" w:lineRule="auto"/>
              <w:rPr>
                <w:rFonts w:cstheme="minorHAnsi"/>
                <w:i/>
                <w:iCs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Выбор участка под закладку плодового  сада, его разметка, подготовка и заправка ям,  посадка саженцев плодовых деревьев.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A36950" w:rsidRDefault="00381D02" w:rsidP="00A369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Знать: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Правила безопасного              труда. Выбор участка под закладку плодового  сада, его разметка.                                          </w:t>
            </w:r>
            <w:r w:rsidR="00A36950" w:rsidRPr="003837AA">
              <w:rPr>
                <w:rFonts w:cstheme="minorHAnsi"/>
                <w:bCs/>
                <w:sz w:val="24"/>
                <w:szCs w:val="24"/>
                <w:lang w:val="ru-RU"/>
              </w:rPr>
              <w:t>Уметь</w:t>
            </w:r>
            <w:r w:rsidR="00A36950" w:rsidRPr="003837AA">
              <w:rPr>
                <w:rFonts w:cstheme="minorHAnsi"/>
                <w:sz w:val="24"/>
                <w:szCs w:val="24"/>
                <w:lang w:val="ru-RU"/>
              </w:rPr>
              <w:t xml:space="preserve"> применять знания на практике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19.09. 2023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8451B" w:rsidRPr="00A36950" w:rsidTr="002A2BEC">
        <w:tblPrEx>
          <w:tblCellSpacing w:w="-8" w:type="dxa"/>
        </w:tblPrEx>
        <w:trPr>
          <w:trHeight w:val="334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51B" w:rsidRPr="003837AA" w:rsidRDefault="00E8451B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51B" w:rsidRPr="003837AA" w:rsidRDefault="00A36950" w:rsidP="00A36950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Технология ведения дома</w:t>
            </w:r>
          </w:p>
        </w:tc>
      </w:tr>
      <w:tr w:rsidR="00AA70CE" w:rsidRPr="00A36950" w:rsidTr="002A2BEC">
        <w:tblPrEx>
          <w:tblCellSpacing w:w="-8" w:type="dxa"/>
        </w:tblPrEx>
        <w:trPr>
          <w:trHeight w:val="334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0CE" w:rsidRPr="003837AA" w:rsidRDefault="00AA70CE" w:rsidP="0096061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70CE" w:rsidRPr="003837AA" w:rsidRDefault="00AA70CE" w:rsidP="00473DCE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/>
                <w:sz w:val="24"/>
                <w:szCs w:val="24"/>
                <w:lang w:val="ru-RU"/>
              </w:rPr>
              <w:t>Кулинария</w:t>
            </w:r>
            <w:r w:rsidR="00473DCE" w:rsidRPr="003837AA">
              <w:rPr>
                <w:rFonts w:cstheme="minorHAnsi"/>
                <w:b/>
                <w:sz w:val="24"/>
                <w:szCs w:val="24"/>
                <w:lang w:val="ru-RU"/>
              </w:rPr>
              <w:t xml:space="preserve"> -</w:t>
            </w:r>
            <w:r w:rsidR="00A36950">
              <w:rPr>
                <w:rFonts w:cstheme="minorHAnsi"/>
                <w:b/>
                <w:sz w:val="24"/>
                <w:szCs w:val="24"/>
                <w:lang w:val="ru-RU"/>
              </w:rPr>
              <w:t xml:space="preserve"> 5</w:t>
            </w:r>
            <w:r w:rsidRPr="003837AA">
              <w:rPr>
                <w:rFonts w:cstheme="minorHAnsi"/>
                <w:b/>
                <w:sz w:val="24"/>
                <w:szCs w:val="24"/>
                <w:lang w:val="ru-RU"/>
              </w:rPr>
              <w:t xml:space="preserve"> час</w:t>
            </w:r>
            <w:r w:rsidR="00A36950">
              <w:rPr>
                <w:rFonts w:cstheme="minorHAnsi"/>
                <w:b/>
                <w:sz w:val="24"/>
                <w:szCs w:val="24"/>
                <w:lang w:val="ru-RU"/>
              </w:rPr>
              <w:t>ов</w:t>
            </w:r>
          </w:p>
        </w:tc>
      </w:tr>
      <w:tr w:rsidR="00381D02" w:rsidRPr="003837AA" w:rsidTr="00B5686D">
        <w:tblPrEx>
          <w:tblCellSpacing w:w="-8" w:type="dxa"/>
        </w:tblPrEx>
        <w:trPr>
          <w:trHeight w:val="586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  <w:p w:rsidR="00381D02" w:rsidRPr="00A36950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Введение  (инструктаж)</w:t>
            </w:r>
          </w:p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Творческая проектная деятельность</w:t>
            </w:r>
          </w:p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37A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381D02" w:rsidRPr="003837AA" w:rsidRDefault="00381D02" w:rsidP="001F219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Урок закрепления знаний</w:t>
            </w:r>
          </w:p>
          <w:p w:rsidR="00381D02" w:rsidRPr="003837AA" w:rsidRDefault="00381D02" w:rsidP="00790BC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Повторение правил ТБ 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на рабочем месте.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837AA">
              <w:rPr>
                <w:rFonts w:cstheme="minorHAnsi"/>
                <w:sz w:val="24"/>
                <w:szCs w:val="24"/>
                <w:lang w:val="ru-RU"/>
              </w:rPr>
              <w:t>Ознакомлзнление</w:t>
            </w:r>
            <w:proofErr w:type="spellEnd"/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с правилами 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санитарии и гигиены, правилами 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техники </w:t>
            </w:r>
            <w:proofErr w:type="spellStart"/>
            <w:r w:rsidRPr="003837AA">
              <w:rPr>
                <w:rFonts w:cstheme="minorHAnsi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3837AA">
              <w:rPr>
                <w:rFonts w:cstheme="minorHAnsi"/>
                <w:sz w:val="24"/>
                <w:szCs w:val="24"/>
                <w:lang w:val="ru-RU"/>
              </w:rPr>
              <w:t>.и</w:t>
            </w:r>
            <w:proofErr w:type="spellEnd"/>
            <w:proofErr w:type="gramEnd"/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правилами поведения на 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</w:t>
            </w:r>
            <w:proofErr w:type="gram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Этапы проектной деятельности.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Знать:</w:t>
            </w:r>
          </w:p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правила поведения </w:t>
            </w:r>
          </w:p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в кабинете и ТБ на рабочем месте.</w:t>
            </w:r>
          </w:p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Иметь представление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  <w:t>о содержании курса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Этапы проектной деятельности.</w:t>
            </w:r>
          </w:p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Уметь:</w:t>
            </w:r>
          </w:p>
          <w:p w:rsidR="00381D02" w:rsidRPr="003837AA" w:rsidRDefault="00381D02" w:rsidP="00E845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Применять знания проектной деятельности при выполнении изделий.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26.09. 2023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E8451B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1D02" w:rsidRPr="00A36950" w:rsidTr="00B5686D">
        <w:tblPrEx>
          <w:tblCellSpacing w:w="-8" w:type="dxa"/>
        </w:tblPrEx>
        <w:trPr>
          <w:trHeight w:val="1853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2679DE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cstheme="minorHAnsi"/>
                <w:sz w:val="24"/>
                <w:szCs w:val="24"/>
                <w:lang w:val="ru-RU"/>
              </w:rPr>
            </w:pPr>
          </w:p>
          <w:p w:rsidR="00381D02" w:rsidRPr="003837AA" w:rsidRDefault="00381D02" w:rsidP="008E609B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Сервировка праздничного стола.                                Правила этикета.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П.Р.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2" w:rsidRPr="003837AA" w:rsidRDefault="00381D02" w:rsidP="002679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381D02" w:rsidRPr="003837AA" w:rsidRDefault="00381D02" w:rsidP="002679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B90559">
            <w:pPr>
              <w:pStyle w:val="a5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proofErr w:type="gramStart"/>
            <w:r w:rsidRPr="003837AA">
              <w:rPr>
                <w:rFonts w:asciiTheme="minorHAnsi" w:hAnsiTheme="minorHAnsi" w:cstheme="minorHAnsi"/>
                <w:color w:val="auto"/>
                <w:szCs w:val="24"/>
              </w:rPr>
              <w:t>Комбинированный</w:t>
            </w:r>
            <w:proofErr w:type="gramEnd"/>
            <w:r w:rsidRPr="003837AA">
              <w:rPr>
                <w:rFonts w:asciiTheme="minorHAnsi" w:hAnsiTheme="minorHAnsi" w:cstheme="minorHAnsi"/>
                <w:color w:val="auto"/>
                <w:szCs w:val="24"/>
              </w:rPr>
              <w:t xml:space="preserve">  </w:t>
            </w:r>
            <w:r w:rsidRPr="003837AA">
              <w:rPr>
                <w:rFonts w:asciiTheme="minorHAnsi" w:hAnsiTheme="minorHAnsi" w:cstheme="minorHAnsi"/>
                <w:szCs w:val="24"/>
              </w:rPr>
              <w:t>П.Р.«Сервировка стола». Деловая игра «Прием гостей».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2679DE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2679DE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Виды посуды используемой для сервировки праздничного стола. Особенности праздничной сервировки. Характеристика банкетов. Правила поведения 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br/>
              <w:t>за столом и приема гостей. Как дарить и принимать подарки и цветы. Время и продолжительность визита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>Знать: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виды посуды;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- особенности праздничной сервировки стола 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>правила поведения за столом и приема гостей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sz w:val="24"/>
                <w:szCs w:val="24"/>
                <w:lang w:val="ru-RU"/>
              </w:rPr>
              <w:t>Уметь</w:t>
            </w: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 применять знания на практике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03.10. 2023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2679DE">
            <w:pPr>
              <w:autoSpaceDE w:val="0"/>
              <w:autoSpaceDN w:val="0"/>
              <w:adjustRightInd w:val="0"/>
              <w:spacing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1D02" w:rsidRPr="003837AA" w:rsidTr="00B5686D">
        <w:tblPrEx>
          <w:tblCellSpacing w:w="-8" w:type="dxa"/>
        </w:tblPrEx>
        <w:trPr>
          <w:trHeight w:val="61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A36950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ind w:right="12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ind w:right="12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Виды теста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Дрожжевое тесто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Песочное  тесто. 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П.Р.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2679DE">
            <w:pPr>
              <w:pStyle w:val="a5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81D02" w:rsidRPr="003837AA" w:rsidRDefault="00381D02" w:rsidP="002679DE">
            <w:pPr>
              <w:pStyle w:val="a5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>Комбинированный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ПР</w:t>
            </w:r>
            <w:proofErr w:type="gramStart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«П</w:t>
            </w:r>
            <w:proofErr w:type="gram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риготовление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пирогов из </w:t>
            </w: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дрожжево-го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теста».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Ассортимент изделий из дрожжевого теста.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Дрожжи. Фарши и начинки. Технология  приготовления дрожжевого теста </w:t>
            </w:r>
            <w:proofErr w:type="gramStart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опарным</w:t>
            </w:r>
            <w:proofErr w:type="gram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безопарным</w:t>
            </w:r>
            <w:proofErr w:type="spellEnd"/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способами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Знать: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правила ТБ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последовательность выполнения работы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т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ехнология  приготовления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Уметь: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применять знания на практике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10.10. 2023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1D02" w:rsidRPr="003837AA" w:rsidTr="00B5686D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AA70CE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Блюда национальной кухни.</w:t>
            </w:r>
          </w:p>
          <w:p w:rsidR="00381D02" w:rsidRPr="003837AA" w:rsidRDefault="00381D02" w:rsidP="00D80C12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П.Р.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2" w:rsidRPr="003837AA" w:rsidRDefault="00381D02" w:rsidP="002679DE">
            <w:pPr>
              <w:pStyle w:val="a5"/>
              <w:rPr>
                <w:rFonts w:asciiTheme="minorHAnsi" w:hAnsiTheme="minorHAnsi" w:cstheme="minorHAnsi"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 xml:space="preserve">    </w:t>
            </w:r>
          </w:p>
          <w:p w:rsidR="00381D02" w:rsidRPr="003837AA" w:rsidRDefault="00381D02" w:rsidP="002679DE">
            <w:pPr>
              <w:pStyle w:val="a5"/>
              <w:rPr>
                <w:rFonts w:asciiTheme="minorHAnsi" w:hAnsiTheme="minorHAnsi" w:cstheme="minorHAnsi"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 xml:space="preserve">   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B90559">
            <w:pPr>
              <w:pStyle w:val="a5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>Комбинированный                ПР</w:t>
            </w:r>
            <w:proofErr w:type="gramStart"/>
            <w:r w:rsidRPr="003837AA">
              <w:rPr>
                <w:rFonts w:asciiTheme="minorHAnsi" w:hAnsiTheme="minorHAnsi" w:cstheme="minorHAnsi"/>
                <w:szCs w:val="24"/>
              </w:rPr>
              <w:t>:«</w:t>
            </w:r>
            <w:proofErr w:type="gramEnd"/>
            <w:r w:rsidRPr="003837AA">
              <w:rPr>
                <w:rFonts w:asciiTheme="minorHAnsi" w:hAnsiTheme="minorHAnsi" w:cstheme="minorHAnsi"/>
                <w:szCs w:val="24"/>
              </w:rPr>
              <w:t>Приготовление блюд».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AA70CE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Русские национальные блюда.</w:t>
            </w:r>
          </w:p>
          <w:p w:rsidR="00381D02" w:rsidRPr="003837AA" w:rsidRDefault="00381D02" w:rsidP="00AA70CE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Виды национальных блюд  народов России. Особенности их  приготовления</w:t>
            </w:r>
          </w:p>
          <w:p w:rsidR="00381D02" w:rsidRPr="003837AA" w:rsidRDefault="00381D02" w:rsidP="00AA70CE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Знать: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правила ТБ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последовательность выполнения работы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т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ехнология  приготовления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Уметь: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применять знания на практике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17.10. 2023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81D02" w:rsidRPr="003837AA" w:rsidTr="00B5686D">
        <w:tblPrEx>
          <w:tblCellSpacing w:w="-8" w:type="dxa"/>
        </w:tblPrEx>
        <w:trPr>
          <w:trHeight w:val="387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Блюда национальной кухни.</w:t>
            </w:r>
          </w:p>
          <w:p w:rsidR="00381D02" w:rsidRPr="003837AA" w:rsidRDefault="00381D02" w:rsidP="00D80C12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П.Р.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D02" w:rsidRPr="003837AA" w:rsidRDefault="00381D02" w:rsidP="002679DE">
            <w:pPr>
              <w:pStyle w:val="a5"/>
              <w:rPr>
                <w:rFonts w:asciiTheme="minorHAnsi" w:hAnsiTheme="minorHAnsi" w:cstheme="minorHAnsi"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 xml:space="preserve">   </w:t>
            </w:r>
          </w:p>
          <w:p w:rsidR="00381D02" w:rsidRPr="003837AA" w:rsidRDefault="00381D02" w:rsidP="002679DE">
            <w:pPr>
              <w:pStyle w:val="a5"/>
              <w:rPr>
                <w:rFonts w:asciiTheme="minorHAnsi" w:hAnsiTheme="minorHAnsi" w:cstheme="minorHAnsi"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AA70CE">
            <w:pPr>
              <w:pStyle w:val="a5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381D02" w:rsidRPr="003837AA" w:rsidRDefault="00381D02" w:rsidP="00AA70CE">
            <w:pPr>
              <w:pStyle w:val="a5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837AA">
              <w:rPr>
                <w:rFonts w:asciiTheme="minorHAnsi" w:hAnsiTheme="minorHAnsi" w:cstheme="minorHAnsi"/>
                <w:szCs w:val="24"/>
              </w:rPr>
              <w:t>Комбинированный ПР</w:t>
            </w:r>
            <w:proofErr w:type="gramStart"/>
            <w:r w:rsidRPr="003837AA">
              <w:rPr>
                <w:rFonts w:asciiTheme="minorHAnsi" w:hAnsiTheme="minorHAnsi" w:cstheme="minorHAnsi"/>
                <w:szCs w:val="24"/>
              </w:rPr>
              <w:t>:«</w:t>
            </w:r>
            <w:proofErr w:type="gramEnd"/>
            <w:r w:rsidRPr="003837AA">
              <w:rPr>
                <w:rFonts w:asciiTheme="minorHAnsi" w:hAnsiTheme="minorHAnsi" w:cstheme="minorHAnsi"/>
                <w:szCs w:val="24"/>
              </w:rPr>
              <w:t>Приготовление блюд».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AA70CE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81D02" w:rsidRPr="003837AA" w:rsidRDefault="00381D02" w:rsidP="00AA70CE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Виды национальных блюд  народов России. Особенности их  приготовления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Знать: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правила ТБ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последовательность выполнения работы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>- т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ехнология  приготовления</w:t>
            </w:r>
          </w:p>
          <w:p w:rsidR="00381D02" w:rsidRPr="003837AA" w:rsidRDefault="00381D02" w:rsidP="00790BC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Уметь:</w:t>
            </w:r>
          </w:p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837AA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3837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применять знания на практике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1D02" w:rsidRPr="003837AA" w:rsidRDefault="00A36950" w:rsidP="00444305">
            <w:pPr>
              <w:spacing w:after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24.10. 2023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D02" w:rsidRPr="003837AA" w:rsidRDefault="00381D02" w:rsidP="00790BC3">
            <w:pPr>
              <w:autoSpaceDE w:val="0"/>
              <w:autoSpaceDN w:val="0"/>
              <w:adjustRightInd w:val="0"/>
              <w:spacing w:before="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90559" w:rsidRPr="003837AA" w:rsidTr="00B16613">
        <w:tblPrEx>
          <w:tblCellSpacing w:w="-8" w:type="dxa"/>
        </w:tblPrEx>
        <w:trPr>
          <w:trHeight w:val="209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2A2BEC">
            <w:pPr>
              <w:autoSpaceDE w:val="0"/>
              <w:autoSpaceDN w:val="0"/>
              <w:adjustRightInd w:val="0"/>
              <w:spacing w:before="240" w:beforeAutospacing="0" w:after="0" w:afterAutospacing="0" w:line="244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A36950" w:rsidP="00920A3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  <w:lang w:val="ru-RU"/>
              </w:rPr>
              <w:t>Итого: 8</w:t>
            </w:r>
            <w:r w:rsidR="00336F11" w:rsidRPr="003837AA">
              <w:rPr>
                <w:rFonts w:cstheme="minorHAnsi"/>
                <w:b/>
                <w:bCs/>
                <w:iCs/>
                <w:sz w:val="24"/>
                <w:szCs w:val="24"/>
                <w:lang w:val="ru-RU"/>
              </w:rPr>
              <w:t xml:space="preserve"> час.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F11" w:rsidRPr="003837AA" w:rsidRDefault="00336F11" w:rsidP="002679D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2679DE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2679DE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2679DE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1B0EA8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2679D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F11" w:rsidRPr="003837AA" w:rsidRDefault="00336F11" w:rsidP="002679DE">
            <w:pPr>
              <w:autoSpaceDE w:val="0"/>
              <w:autoSpaceDN w:val="0"/>
              <w:adjustRightInd w:val="0"/>
              <w:spacing w:line="244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E609B" w:rsidRPr="00CE58E5" w:rsidRDefault="00B16613" w:rsidP="00CE58E5">
      <w:pPr>
        <w:rPr>
          <w:rFonts w:eastAsia="Times New Roman" w:cstheme="minorHAnsi"/>
          <w:b/>
          <w:sz w:val="24"/>
          <w:szCs w:val="24"/>
          <w:lang w:val="ru-RU" w:eastAsia="ru-RU"/>
        </w:rPr>
      </w:pPr>
      <w:r w:rsidRPr="003837AA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sectPr w:rsidR="008E609B" w:rsidRPr="00CE58E5" w:rsidSect="00CF6286">
      <w:type w:val="continuous"/>
      <w:pgSz w:w="16839" w:h="11907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463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800EE"/>
    <w:multiLevelType w:val="multilevel"/>
    <w:tmpl w:val="BCE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230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E11C8"/>
    <w:multiLevelType w:val="multilevel"/>
    <w:tmpl w:val="9C24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343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12DF3"/>
    <w:multiLevelType w:val="multilevel"/>
    <w:tmpl w:val="1D66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85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81512"/>
    <w:multiLevelType w:val="multilevel"/>
    <w:tmpl w:val="2B4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C46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>
    <w:nsid w:val="33D94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C70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C3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D6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70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F7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F1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A7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C38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41748"/>
    <w:multiLevelType w:val="multilevel"/>
    <w:tmpl w:val="D64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7265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66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75C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>
    <w:nsid w:val="5FF3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8D5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0A737D"/>
    <w:multiLevelType w:val="multilevel"/>
    <w:tmpl w:val="C088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DB4B6B"/>
    <w:multiLevelType w:val="multilevel"/>
    <w:tmpl w:val="1D1C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53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55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2851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25"/>
  </w:num>
  <w:num w:numId="7">
    <w:abstractNumId w:val="22"/>
  </w:num>
  <w:num w:numId="8">
    <w:abstractNumId w:val="9"/>
  </w:num>
  <w:num w:numId="9">
    <w:abstractNumId w:val="2"/>
  </w:num>
  <w:num w:numId="10">
    <w:abstractNumId w:val="30"/>
  </w:num>
  <w:num w:numId="11">
    <w:abstractNumId w:val="20"/>
  </w:num>
  <w:num w:numId="12">
    <w:abstractNumId w:val="31"/>
  </w:num>
  <w:num w:numId="13">
    <w:abstractNumId w:val="16"/>
  </w:num>
  <w:num w:numId="14">
    <w:abstractNumId w:val="12"/>
  </w:num>
  <w:num w:numId="15">
    <w:abstractNumId w:val="26"/>
  </w:num>
  <w:num w:numId="16">
    <w:abstractNumId w:val="17"/>
  </w:num>
  <w:num w:numId="17">
    <w:abstractNumId w:val="14"/>
  </w:num>
  <w:num w:numId="18">
    <w:abstractNumId w:val="15"/>
  </w:num>
  <w:num w:numId="19">
    <w:abstractNumId w:val="1"/>
  </w:num>
  <w:num w:numId="20">
    <w:abstractNumId w:val="23"/>
  </w:num>
  <w:num w:numId="21">
    <w:abstractNumId w:val="19"/>
  </w:num>
  <w:num w:numId="22">
    <w:abstractNumId w:val="0"/>
  </w:num>
  <w:num w:numId="23">
    <w:abstractNumId w:val="18"/>
  </w:num>
  <w:num w:numId="24">
    <w:abstractNumId w:val="24"/>
  </w:num>
  <w:num w:numId="25">
    <w:abstractNumId w:val="32"/>
  </w:num>
  <w:num w:numId="26">
    <w:abstractNumId w:val="11"/>
  </w:num>
  <w:num w:numId="27">
    <w:abstractNumId w:val="28"/>
  </w:num>
  <w:num w:numId="28">
    <w:abstractNumId w:val="8"/>
  </w:num>
  <w:num w:numId="29">
    <w:abstractNumId w:val="6"/>
  </w:num>
  <w:num w:numId="30">
    <w:abstractNumId w:val="10"/>
  </w:num>
  <w:num w:numId="31">
    <w:abstractNumId w:val="29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352"/>
    <w:rsid w:val="00087613"/>
    <w:rsid w:val="000E08B8"/>
    <w:rsid w:val="000F4B3C"/>
    <w:rsid w:val="00114902"/>
    <w:rsid w:val="00122A21"/>
    <w:rsid w:val="00135114"/>
    <w:rsid w:val="00163564"/>
    <w:rsid w:val="001B0EA8"/>
    <w:rsid w:val="001F2196"/>
    <w:rsid w:val="002679DE"/>
    <w:rsid w:val="002A2BEC"/>
    <w:rsid w:val="002D33B1"/>
    <w:rsid w:val="002D3591"/>
    <w:rsid w:val="002E1CC2"/>
    <w:rsid w:val="00336F11"/>
    <w:rsid w:val="003514A0"/>
    <w:rsid w:val="00381D02"/>
    <w:rsid w:val="003837AA"/>
    <w:rsid w:val="00390755"/>
    <w:rsid w:val="0039685E"/>
    <w:rsid w:val="003A3AB6"/>
    <w:rsid w:val="003C0566"/>
    <w:rsid w:val="003C5F69"/>
    <w:rsid w:val="003E75C9"/>
    <w:rsid w:val="003F55B9"/>
    <w:rsid w:val="004233D3"/>
    <w:rsid w:val="00473DCE"/>
    <w:rsid w:val="00486C70"/>
    <w:rsid w:val="004F7E17"/>
    <w:rsid w:val="0050098E"/>
    <w:rsid w:val="005A05CE"/>
    <w:rsid w:val="005C08A7"/>
    <w:rsid w:val="005D4273"/>
    <w:rsid w:val="005E27D0"/>
    <w:rsid w:val="005F63EF"/>
    <w:rsid w:val="00611C2E"/>
    <w:rsid w:val="006372A3"/>
    <w:rsid w:val="00653AF6"/>
    <w:rsid w:val="006625CC"/>
    <w:rsid w:val="00790BC3"/>
    <w:rsid w:val="007C1A3F"/>
    <w:rsid w:val="008B194A"/>
    <w:rsid w:val="008E609B"/>
    <w:rsid w:val="00920A3D"/>
    <w:rsid w:val="00960612"/>
    <w:rsid w:val="009A0ED0"/>
    <w:rsid w:val="009E23BE"/>
    <w:rsid w:val="00A245E0"/>
    <w:rsid w:val="00A36950"/>
    <w:rsid w:val="00A86C63"/>
    <w:rsid w:val="00A94E43"/>
    <w:rsid w:val="00AA70CE"/>
    <w:rsid w:val="00AC4ACE"/>
    <w:rsid w:val="00B114D6"/>
    <w:rsid w:val="00B16613"/>
    <w:rsid w:val="00B73A5A"/>
    <w:rsid w:val="00B86C45"/>
    <w:rsid w:val="00B90559"/>
    <w:rsid w:val="00B96540"/>
    <w:rsid w:val="00BA792A"/>
    <w:rsid w:val="00BB4016"/>
    <w:rsid w:val="00C43BA1"/>
    <w:rsid w:val="00CE58E5"/>
    <w:rsid w:val="00CF6286"/>
    <w:rsid w:val="00D74307"/>
    <w:rsid w:val="00D80C12"/>
    <w:rsid w:val="00DE767C"/>
    <w:rsid w:val="00E438A1"/>
    <w:rsid w:val="00E43B9F"/>
    <w:rsid w:val="00E8451B"/>
    <w:rsid w:val="00EA2EAF"/>
    <w:rsid w:val="00F01E19"/>
    <w:rsid w:val="00F50927"/>
    <w:rsid w:val="00FC01AF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79DE"/>
    <w:pPr>
      <w:keepNext/>
      <w:spacing w:before="240" w:beforeAutospacing="0" w:after="60" w:afterAutospacing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">
    <w:name w:val="p2"/>
    <w:basedOn w:val="a"/>
    <w:rsid w:val="00FC01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beforeAutospacing="0" w:after="280" w:afterAutospacing="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character" w:customStyle="1" w:styleId="s1">
    <w:name w:val="s1"/>
    <w:basedOn w:val="a0"/>
    <w:rsid w:val="00FC01AF"/>
  </w:style>
  <w:style w:type="paragraph" w:styleId="a3">
    <w:name w:val="List Paragraph"/>
    <w:basedOn w:val="a"/>
    <w:uiPriority w:val="34"/>
    <w:qFormat/>
    <w:rsid w:val="00FC01AF"/>
    <w:pPr>
      <w:ind w:left="720"/>
      <w:contextualSpacing/>
    </w:pPr>
  </w:style>
  <w:style w:type="character" w:styleId="a4">
    <w:name w:val="Hyperlink"/>
    <w:unhideWhenUsed/>
    <w:rsid w:val="00AC4ACE"/>
    <w:rPr>
      <w:color w:val="0000FF"/>
      <w:u w:val="single"/>
    </w:rPr>
  </w:style>
  <w:style w:type="character" w:customStyle="1" w:styleId="11">
    <w:name w:val="Основной шрифт абзаца1"/>
    <w:rsid w:val="00AC4ACE"/>
  </w:style>
  <w:style w:type="paragraph" w:styleId="a5">
    <w:name w:val="Body Text"/>
    <w:basedOn w:val="a"/>
    <w:link w:val="a6"/>
    <w:rsid w:val="00AC4ACE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AC4ACE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679D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western">
    <w:name w:val="western"/>
    <w:basedOn w:val="a"/>
    <w:rsid w:val="002679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39075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79DE"/>
    <w:pPr>
      <w:keepNext/>
      <w:spacing w:before="240" w:beforeAutospacing="0" w:after="60" w:afterAutospacing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">
    <w:name w:val="p2"/>
    <w:basedOn w:val="a"/>
    <w:rsid w:val="00FC01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beforeAutospacing="0" w:after="280" w:afterAutospacing="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character" w:customStyle="1" w:styleId="s1">
    <w:name w:val="s1"/>
    <w:basedOn w:val="a0"/>
    <w:rsid w:val="00FC01AF"/>
  </w:style>
  <w:style w:type="paragraph" w:styleId="a3">
    <w:name w:val="List Paragraph"/>
    <w:basedOn w:val="a"/>
    <w:uiPriority w:val="34"/>
    <w:qFormat/>
    <w:rsid w:val="00FC01AF"/>
    <w:pPr>
      <w:ind w:left="720"/>
      <w:contextualSpacing/>
    </w:pPr>
  </w:style>
  <w:style w:type="character" w:styleId="a4">
    <w:name w:val="Hyperlink"/>
    <w:unhideWhenUsed/>
    <w:rsid w:val="00AC4ACE"/>
    <w:rPr>
      <w:color w:val="0000FF"/>
      <w:u w:val="single"/>
    </w:rPr>
  </w:style>
  <w:style w:type="character" w:customStyle="1" w:styleId="11">
    <w:name w:val="Основной шрифт абзаца1"/>
    <w:rsid w:val="00AC4ACE"/>
  </w:style>
  <w:style w:type="paragraph" w:styleId="a5">
    <w:name w:val="Body Text"/>
    <w:basedOn w:val="a"/>
    <w:link w:val="a6"/>
    <w:rsid w:val="00AC4ACE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AC4ACE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679D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western">
    <w:name w:val="western"/>
    <w:basedOn w:val="a"/>
    <w:rsid w:val="002679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39075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user" TargetMode="External"/><Relationship Id="rId13" Type="http://schemas.openxmlformats.org/officeDocument/2006/relationships/hyperlink" Target="http://www.openclass.ru/user" TargetMode="External"/><Relationship Id="rId18" Type="http://schemas.openxmlformats.org/officeDocument/2006/relationships/hyperlink" Target="http://www.eor.it.ru/" TargetMode="External"/><Relationship Id="rId26" Type="http://schemas.openxmlformats.org/officeDocument/2006/relationships/hyperlink" Target="http://www.domovodstvo.fa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or.i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openclass.ru/user" TargetMode="External"/><Relationship Id="rId12" Type="http://schemas.openxmlformats.org/officeDocument/2006/relationships/hyperlink" Target="http://www.openclass.ru/user" TargetMode="External"/><Relationship Id="rId17" Type="http://schemas.openxmlformats.org/officeDocument/2006/relationships/hyperlink" Target="http://www.eor.it.ru/" TargetMode="External"/><Relationship Id="rId25" Type="http://schemas.openxmlformats.org/officeDocument/2006/relationships/hyperlink" Target="http://www.domovodstvo.fatal.ru/" TargetMode="External"/><Relationship Id="rId33" Type="http://schemas.openxmlformats.org/officeDocument/2006/relationships/hyperlink" Target="http://www.domovodstvo.fa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or.it.ru/" TargetMode="External"/><Relationship Id="rId20" Type="http://schemas.openxmlformats.org/officeDocument/2006/relationships/hyperlink" Target="http://www.eor.it.ru/" TargetMode="External"/><Relationship Id="rId29" Type="http://schemas.openxmlformats.org/officeDocument/2006/relationships/hyperlink" Target="http://www.domovodstvo.fa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user" TargetMode="External"/><Relationship Id="rId24" Type="http://schemas.openxmlformats.org/officeDocument/2006/relationships/hyperlink" Target="http://www.eor.it.ru/" TargetMode="External"/><Relationship Id="rId32" Type="http://schemas.openxmlformats.org/officeDocument/2006/relationships/hyperlink" Target="http://www.domovodstvo.fa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user" TargetMode="External"/><Relationship Id="rId23" Type="http://schemas.openxmlformats.org/officeDocument/2006/relationships/hyperlink" Target="http://www.eor.it.ru/" TargetMode="External"/><Relationship Id="rId28" Type="http://schemas.openxmlformats.org/officeDocument/2006/relationships/hyperlink" Target="http://www.domovodstvo.fatal.ru/" TargetMode="External"/><Relationship Id="rId10" Type="http://schemas.openxmlformats.org/officeDocument/2006/relationships/hyperlink" Target="http://www.openclass.ru/user" TargetMode="External"/><Relationship Id="rId19" Type="http://schemas.openxmlformats.org/officeDocument/2006/relationships/hyperlink" Target="http://www.eor.it.ru/" TargetMode="External"/><Relationship Id="rId31" Type="http://schemas.openxmlformats.org/officeDocument/2006/relationships/hyperlink" Target="http://www.domovodstvo.fa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user" TargetMode="External"/><Relationship Id="rId14" Type="http://schemas.openxmlformats.org/officeDocument/2006/relationships/hyperlink" Target="http://www.openclass.ru/user" TargetMode="External"/><Relationship Id="rId22" Type="http://schemas.openxmlformats.org/officeDocument/2006/relationships/hyperlink" Target="http://www.eor.it.ru/" TargetMode="External"/><Relationship Id="rId27" Type="http://schemas.openxmlformats.org/officeDocument/2006/relationships/hyperlink" Target="http://www.domovodstvo.fatal.ru/" TargetMode="External"/><Relationship Id="rId30" Type="http://schemas.openxmlformats.org/officeDocument/2006/relationships/hyperlink" Target="http://www.domovodstvo.fatal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02AC-9FEE-4816-AC74-BB2C4185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10</cp:revision>
  <dcterms:created xsi:type="dcterms:W3CDTF">2023-09-21T11:47:00Z</dcterms:created>
  <dcterms:modified xsi:type="dcterms:W3CDTF">2023-09-28T12:29:00Z</dcterms:modified>
</cp:coreProperties>
</file>