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B3BC" w14:textId="77777777" w:rsidR="00187273" w:rsidRPr="00147F85" w:rsidRDefault="00187273" w:rsidP="00147F85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47F85">
        <w:rPr>
          <w:rFonts w:ascii="Times New Roman" w:eastAsia="Calibri" w:hAnsi="Times New Roman" w:cs="Times New Roman"/>
          <w:b/>
          <w:sz w:val="24"/>
          <w:szCs w:val="24"/>
        </w:rPr>
        <w:t>Раздел 1. Планируемые результаты освоения учебного предмета «Родная русская литература»</w:t>
      </w:r>
    </w:p>
    <w:p w14:paraId="228C0D96" w14:textId="77777777" w:rsidR="00187273" w:rsidRPr="00147F85" w:rsidRDefault="00187273" w:rsidP="00147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147F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14:paraId="71F2089C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F85">
        <w:rPr>
          <w:rFonts w:ascii="Times New Roman" w:eastAsia="Calibri" w:hAnsi="Times New Roman" w:cs="Times New Roman"/>
          <w:b/>
          <w:sz w:val="24"/>
          <w:szCs w:val="24"/>
        </w:rPr>
        <w:t>Реализация программы способствует достижению личностных результатов:</w:t>
      </w:r>
    </w:p>
    <w:p w14:paraId="6D412FB2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14:paraId="78CFB692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39C096E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3) готовность к служению Отечеству, его защите;</w:t>
      </w:r>
    </w:p>
    <w:p w14:paraId="2422ADAF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16DDB8D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E8CAD47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05E05CB4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14:paraId="0B512C0D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10) ответственное отношение к созданию семьи на основе осознанного принятия ценностей семейной жизни;</w:t>
      </w:r>
    </w:p>
    <w:p w14:paraId="4413AD37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F85">
        <w:rPr>
          <w:rFonts w:ascii="Times New Roman" w:eastAsia="Calibri" w:hAnsi="Times New Roman" w:cs="Times New Roman"/>
          <w:sz w:val="24"/>
          <w:szCs w:val="24"/>
        </w:rPr>
        <w:t>11)</w:t>
      </w:r>
      <w:r w:rsidRPr="00147F85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14:paraId="41E8DD30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A5BD9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F85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нацелена на достижение метапредметных результатов: </w:t>
      </w:r>
    </w:p>
    <w:p w14:paraId="7A224C66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D9EA95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научится:</w:t>
      </w:r>
    </w:p>
    <w:p w14:paraId="1308FD9F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5AF665AC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9A75811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3EA632F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14:paraId="31EBE834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владеть основами самоконтроля, самооценки;</w:t>
      </w:r>
    </w:p>
    <w:p w14:paraId="4237DC78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определять понятия, создавать обобщения, устанавливать аналогии;</w:t>
      </w:r>
    </w:p>
    <w:p w14:paraId="7411CFAB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организовывать учебное сотрудничество и совместную деятельность с учителем и сверстниками;</w:t>
      </w:r>
    </w:p>
    <w:p w14:paraId="6A58B86C" w14:textId="77777777" w:rsidR="009049A2" w:rsidRPr="00147F85" w:rsidRDefault="009049A2" w:rsidP="00147F8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68A7F740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14:paraId="0EC5414C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4066BB6E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14:paraId="403134FE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14:paraId="3ACAB96F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14:paraId="0E38A3E8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понимать ценность жизни во всех еѐ проявлениях и необходимости ответственного, бережного отношения к ней;</w:t>
      </w:r>
    </w:p>
    <w:p w14:paraId="2DF4A0D2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14:paraId="1CCA7235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определять гуманистические, демократические и традиционные ценности</w:t>
      </w:r>
      <w:r w:rsidR="009049A2" w:rsidRPr="00147F85">
        <w:rPr>
          <w:rFonts w:ascii="Times New Roman" w:eastAsia="Calibri" w:hAnsi="Times New Roman" w:cs="Times New Roman"/>
          <w:bCs/>
          <w:sz w:val="24"/>
          <w:szCs w:val="24"/>
        </w:rPr>
        <w:t xml:space="preserve"> русского народа</w:t>
      </w:r>
      <w:r w:rsidRPr="00147F8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D8C0D89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определять необходимость ответственности и долга перед Родиной;</w:t>
      </w:r>
    </w:p>
    <w:p w14:paraId="20EFEFAD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14:paraId="2FCA8E73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основам прогнозирования;</w:t>
      </w:r>
    </w:p>
    <w:p w14:paraId="08C79A03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14:paraId="6C6C1C76" w14:textId="77777777" w:rsidR="009049A2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14:paraId="0A8CBDA0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использовать знаково-символические средства, в т.ч. схемы (включая концептуальные) для решения учебных задач.</w:t>
      </w:r>
    </w:p>
    <w:p w14:paraId="5453662F" w14:textId="77777777" w:rsidR="00187273" w:rsidRPr="00147F85" w:rsidRDefault="00187273" w:rsidP="00147F85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14:paraId="1E8408B8" w14:textId="77777777" w:rsidR="00187273" w:rsidRPr="00147F85" w:rsidRDefault="00187273" w:rsidP="00147F85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F85">
        <w:rPr>
          <w:rFonts w:ascii="Times New Roman" w:eastAsia="Calibri" w:hAnsi="Times New Roman" w:cs="Times New Roman"/>
          <w:bCs/>
          <w:sz w:val="24"/>
          <w:szCs w:val="24"/>
        </w:rPr>
        <w:t>произвольно и осознанно владеть общими приемами решения учебных за</w:t>
      </w:r>
      <w:r w:rsidR="009049A2" w:rsidRPr="00147F85">
        <w:rPr>
          <w:rFonts w:ascii="Times New Roman" w:eastAsia="Calibri" w:hAnsi="Times New Roman" w:cs="Times New Roman"/>
          <w:bCs/>
          <w:sz w:val="24"/>
          <w:szCs w:val="24"/>
        </w:rPr>
        <w:t>дач.</w:t>
      </w:r>
    </w:p>
    <w:p w14:paraId="4A4F470C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6566C8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F8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147F85">
        <w:rPr>
          <w:rFonts w:ascii="Times New Roman" w:eastAsia="Calibri" w:hAnsi="Times New Roman" w:cs="Times New Roman"/>
          <w:b/>
          <w:sz w:val="24"/>
          <w:szCs w:val="24"/>
        </w:rPr>
        <w:t>ты изучения учебного предмета "Родная русская л</w:t>
      </w:r>
      <w:r w:rsidRPr="00147F85">
        <w:rPr>
          <w:rFonts w:ascii="Times New Roman" w:eastAsia="Calibri" w:hAnsi="Times New Roman" w:cs="Times New Roman"/>
          <w:b/>
          <w:sz w:val="24"/>
          <w:szCs w:val="24"/>
        </w:rPr>
        <w:t>итература"</w:t>
      </w:r>
    </w:p>
    <w:p w14:paraId="7324F52C" w14:textId="77777777" w:rsidR="00187273" w:rsidRPr="00147F85" w:rsidRDefault="00187273" w:rsidP="0014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E961D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5531BD90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14:paraId="70420DDC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14:paraId="311A94E1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14:paraId="63CE3B33" w14:textId="77777777" w:rsidR="009049A2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lastRenderedPageBreak/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</w:t>
      </w:r>
      <w:r w:rsidR="009049A2" w:rsidRPr="00147F85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14:paraId="79C20DF5" w14:textId="77777777" w:rsidR="00187273" w:rsidRPr="00147F85" w:rsidRDefault="009049A2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187273" w:rsidRPr="00147F85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147F85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147F85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249E6891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14:paraId="6C1E4031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 w:rsidRPr="00147F85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147F85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противопоставлений в системе образов</w:t>
      </w:r>
    </w:p>
    <w:p w14:paraId="5F917682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14:paraId="6A7C49D7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14:paraId="3D29BD88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14:paraId="0558F0FD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4021C093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>-  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 w14:paraId="69E596C0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52B4D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37EB03DD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4DFFF56C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6F771CA7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14:paraId="47932C80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14:paraId="741F11D3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147F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147F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14:paraId="66FBB7FF" w14:textId="77777777" w:rsidR="00187273" w:rsidRPr="00147F85" w:rsidRDefault="00187273" w:rsidP="00147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14:paraId="61CEA4A6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—        анализировать произведения современной литературы;</w:t>
      </w:r>
    </w:p>
    <w:p w14:paraId="4F8F6D8A" w14:textId="77777777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14:paraId="5B513FD8" w14:textId="77777777" w:rsidR="00FB2174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14:paraId="03FB23D8" w14:textId="2CFF5AF5" w:rsidR="00187273" w:rsidRPr="00147F85" w:rsidRDefault="00187273" w:rsidP="0014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F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2. </w:t>
      </w:r>
      <w:r w:rsidRPr="00147F85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14:paraId="549ACEA3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633C2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6D2C6C92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14:paraId="5C4E07BC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147F85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388BAA50" w14:textId="77777777" w:rsidR="00F131B1" w:rsidRPr="00147F85" w:rsidRDefault="00F131B1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14:paraId="611191EE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14:paraId="7A18539D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147F85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147F85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14:paraId="124CAD6B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147F85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22A58D42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14:paraId="4428D6F9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14:paraId="6DCBD88F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14:paraId="403FD871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14:paraId="6C5F2F81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147F8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147F85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147F85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147F85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14:paraId="1AAE5A82" w14:textId="77777777" w:rsidR="00221125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147F85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2DD2DD68" w14:textId="77777777" w:rsidR="00221125" w:rsidRPr="00147F85" w:rsidRDefault="00221125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</w:p>
    <w:p w14:paraId="0D84B0C2" w14:textId="77777777" w:rsidR="00221125" w:rsidRPr="00147F85" w:rsidRDefault="00221125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14:paraId="367DAB04" w14:textId="77777777" w:rsidR="0065342A" w:rsidRPr="00147F85" w:rsidRDefault="0065342A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14:paraId="0E167633" w14:textId="77777777" w:rsidR="007A691B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14:paraId="0EC1296B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147F85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235EABC4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 xml:space="preserve">Глинка Федор Николаевич (1876-1880) поэмы «Карелия» и «Таинственная капля».«Духовные стихотворения». </w:t>
      </w:r>
    </w:p>
    <w:p w14:paraId="01F03308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</w:p>
    <w:p w14:paraId="76E26F8D" w14:textId="77777777" w:rsidR="00435CAF" w:rsidRPr="00147F85" w:rsidRDefault="00435CAF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Рассказ «Красный цветок»</w:t>
      </w:r>
    </w:p>
    <w:p w14:paraId="67DE7686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147F85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5C75DEA6" w14:textId="77777777" w:rsidR="007A691B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</w:p>
    <w:p w14:paraId="5D6F2248" w14:textId="77777777" w:rsidR="00FB2174" w:rsidRPr="00147F85" w:rsidRDefault="007A691B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14:paraId="3B7F8025" w14:textId="4F17C1B5" w:rsidR="00187273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2563CCC8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 xml:space="preserve"> Проблемно-тематические блоки</w:t>
      </w:r>
    </w:p>
    <w:p w14:paraId="00B3D71F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147F85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0E507829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 xml:space="preserve">В.Я. Брюсов  </w:t>
      </w:r>
    </w:p>
    <w:p w14:paraId="401E83B4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Стихотворения: 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14:paraId="6DAF6851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 xml:space="preserve">Г.Н. Щербакова </w:t>
      </w:r>
    </w:p>
    <w:p w14:paraId="7D41DE5D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14:paraId="62FC8833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Б.А. Ахмадулина</w:t>
      </w:r>
    </w:p>
    <w:p w14:paraId="0D01F475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Л.Н. Мартынов</w:t>
      </w:r>
    </w:p>
    <w:p w14:paraId="1F0BDD82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Ю.П. Казаков</w:t>
      </w:r>
    </w:p>
    <w:p w14:paraId="253D9620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14:paraId="46B5118E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147F85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2B6F5CD0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Е.И. Носов</w:t>
      </w:r>
    </w:p>
    <w:p w14:paraId="6A486470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Повесть «Усвятскиешлемоносцы»</w:t>
      </w:r>
    </w:p>
    <w:p w14:paraId="76420476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Ю.В. Трифонов</w:t>
      </w:r>
    </w:p>
    <w:p w14:paraId="5DB212A9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Повесть «Обмен»</w:t>
      </w:r>
    </w:p>
    <w:p w14:paraId="1382B789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 xml:space="preserve">А.Н. Арбузов </w:t>
      </w:r>
    </w:p>
    <w:p w14:paraId="18C7C9F4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Пьеса «Жестокие игры»</w:t>
      </w:r>
    </w:p>
    <w:p w14:paraId="439B5E8C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147F85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3A86F095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 xml:space="preserve">А.А. Фадеев  </w:t>
      </w:r>
    </w:p>
    <w:p w14:paraId="65C86828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Романы  «Молодая гвардия»</w:t>
      </w:r>
    </w:p>
    <w:p w14:paraId="5450B32D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lastRenderedPageBreak/>
        <w:t>Э.Веркин</w:t>
      </w:r>
    </w:p>
    <w:p w14:paraId="36F6ADB9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14:paraId="30736D05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В.С. Маканин</w:t>
      </w:r>
    </w:p>
    <w:p w14:paraId="572A3859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14:paraId="09C09EE1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З. Прилепин</w:t>
      </w:r>
    </w:p>
    <w:p w14:paraId="3D9BCA79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Роман «Санькя»</w:t>
      </w:r>
    </w:p>
    <w:p w14:paraId="1CB3484B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147F85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24E931E6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Н.А. Заболоцкий</w:t>
      </w:r>
    </w:p>
    <w:p w14:paraId="212C176D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</w:r>
    </w:p>
    <w:p w14:paraId="338B8664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Н.М. Рубцов</w:t>
      </w:r>
    </w:p>
    <w:p w14:paraId="0AAF8359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14:paraId="0A4E98B8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Л.С. Петрушевская «Новыеробинзоны»</w:t>
      </w:r>
    </w:p>
    <w:p w14:paraId="044584D8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147F85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7A05F635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Ю.О. Домбровский</w:t>
      </w:r>
    </w:p>
    <w:p w14:paraId="51C341BE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14:paraId="4ABE04D8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 xml:space="preserve">В.Ф. Тендряков </w:t>
      </w:r>
    </w:p>
    <w:p w14:paraId="76CC9EBE" w14:textId="77777777" w:rsidR="004C79D9" w:rsidRPr="00147F85" w:rsidRDefault="004C79D9" w:rsidP="00147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85">
        <w:rPr>
          <w:rFonts w:ascii="Times New Roman" w:hAnsi="Times New Roman" w:cs="Times New Roman"/>
          <w:sz w:val="24"/>
          <w:szCs w:val="24"/>
        </w:rPr>
        <w:t>Рассказы: «Пара гнедых», «Хлеб для собаки»</w:t>
      </w:r>
    </w:p>
    <w:p w14:paraId="22F2DBC8" w14:textId="77777777" w:rsidR="004C79D9" w:rsidRDefault="004C79D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79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ТЕМАТИЧЕСКОЕ ПЛАНИРОВАНИЕ С УКАЗАНИЕМ КОЛИЧЕСТВА ЧАСОВ, ОТВОДИМЫХ НА ОСВОЕНИЕ КАЖДОЙ ТЕМЫ</w:t>
      </w:r>
    </w:p>
    <w:p w14:paraId="59E64BC4" w14:textId="77777777" w:rsidR="00F131B1" w:rsidRPr="00F131B1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31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 класс</w:t>
      </w:r>
    </w:p>
    <w:p w14:paraId="72F57C4F" w14:textId="77777777" w:rsidR="00F131B1" w:rsidRPr="004C79D9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3089"/>
        <w:gridCol w:w="1713"/>
        <w:gridCol w:w="9547"/>
      </w:tblGrid>
      <w:tr w:rsidR="00414D1F" w:rsidRPr="004C79D9" w14:paraId="134F6110" w14:textId="508FEE5A" w:rsidTr="00414D1F">
        <w:tc>
          <w:tcPr>
            <w:tcW w:w="762" w:type="dxa"/>
          </w:tcPr>
          <w:p w14:paraId="4EAEE84C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8" w:type="dxa"/>
          </w:tcPr>
          <w:p w14:paraId="2712805B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14:paraId="0BD2E73F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2B9DF825" w14:textId="77777777" w:rsidR="00414D1F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14:paraId="34FE1A9A" w14:textId="5AB6A32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9922" w:type="dxa"/>
          </w:tcPr>
          <w:p w14:paraId="760B48F3" w14:textId="7982CBC9" w:rsidR="00414D1F" w:rsidRDefault="00414D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 учителя по реализации программ воспитания</w:t>
            </w:r>
          </w:p>
          <w:p w14:paraId="3CB7E64F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14D1F" w:rsidRPr="004C79D9" w14:paraId="79F9AE11" w14:textId="4650D6F6" w:rsidTr="00414D1F">
        <w:tc>
          <w:tcPr>
            <w:tcW w:w="762" w:type="dxa"/>
          </w:tcPr>
          <w:p w14:paraId="674B517E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8" w:type="dxa"/>
          </w:tcPr>
          <w:p w14:paraId="4F822ED5" w14:textId="7777777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1276" w:type="dxa"/>
          </w:tcPr>
          <w:p w14:paraId="504B75F9" w14:textId="42B84BA1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14:paraId="2EB6CC34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35C4B51E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lastRenderedPageBreak/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56650BA6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7D7CD1A4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эстетическое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388387D3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физическое воспитание</w:t>
            </w:r>
            <w:r w:rsidRPr="00414D1F">
              <w:rPr>
                <w:rFonts w:ascii="Times New Roman" w:hAnsi="Times New Roman" w:cs="Times New Roman"/>
              </w:rPr>
              <w:t>,</w:t>
            </w:r>
            <w:r w:rsidRPr="00414D1F">
              <w:rPr>
                <w:rFonts w:ascii="Times New Roman" w:hAnsi="Times New Roman" w:cs="Times New Roman"/>
                <w:b/>
              </w:rPr>
              <w:t xml:space="preserve"> формирование культуры здорового образа жизни и эмоционального благополучия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14:paraId="28FE7E40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трудовое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14:paraId="463E137F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экологическое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14:paraId="567EDC75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ценности научного познания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  <w:p w14:paraId="26537090" w14:textId="77777777" w:rsidR="00414D1F" w:rsidRPr="00414D1F" w:rsidRDefault="00414D1F" w:rsidP="00414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D1F" w:rsidRPr="004C79D9" w14:paraId="3C1D2629" w14:textId="38F42EDF" w:rsidTr="00414D1F">
        <w:tc>
          <w:tcPr>
            <w:tcW w:w="762" w:type="dxa"/>
          </w:tcPr>
          <w:p w14:paraId="7A97AF7E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38" w:type="dxa"/>
          </w:tcPr>
          <w:p w14:paraId="28347594" w14:textId="77777777" w:rsidR="00414D1F" w:rsidRPr="004C79D9" w:rsidRDefault="00414D1F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1276" w:type="dxa"/>
          </w:tcPr>
          <w:p w14:paraId="7F8F6B87" w14:textId="21FCA8CB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14:paraId="07105E2B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19F94F26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0C5E1FC4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11F56AED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lastRenderedPageBreak/>
              <w:t xml:space="preserve">эстетическое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0F13B139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физическое воспитание</w:t>
            </w:r>
            <w:r w:rsidRPr="00414D1F">
              <w:rPr>
                <w:rFonts w:ascii="Times New Roman" w:hAnsi="Times New Roman" w:cs="Times New Roman"/>
              </w:rPr>
              <w:t>,</w:t>
            </w:r>
            <w:r w:rsidRPr="00414D1F">
              <w:rPr>
                <w:rFonts w:ascii="Times New Roman" w:hAnsi="Times New Roman" w:cs="Times New Roman"/>
                <w:b/>
              </w:rPr>
              <w:t xml:space="preserve"> формирование культуры здорового образа жизни и эмоционального благополучия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14:paraId="01828C80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трудовое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14:paraId="0854A97D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экологическое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14:paraId="0AB700D9" w14:textId="3FEB3291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ценности научного познания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414D1F" w:rsidRPr="004C79D9" w14:paraId="5D847935" w14:textId="231B3158" w:rsidTr="00414D1F">
        <w:tc>
          <w:tcPr>
            <w:tcW w:w="762" w:type="dxa"/>
          </w:tcPr>
          <w:p w14:paraId="454DC025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38" w:type="dxa"/>
          </w:tcPr>
          <w:p w14:paraId="52D12FB2" w14:textId="77777777" w:rsidR="00414D1F" w:rsidRPr="004C79D9" w:rsidRDefault="00414D1F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1276" w:type="dxa"/>
          </w:tcPr>
          <w:p w14:paraId="3E1F9ADA" w14:textId="340930E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14:paraId="3CFFCE2D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3C956499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4A4109AA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3C1C8E8F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эстетическое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2E95C896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физическое воспитание</w:t>
            </w:r>
            <w:r w:rsidRPr="00414D1F">
              <w:rPr>
                <w:rFonts w:ascii="Times New Roman" w:hAnsi="Times New Roman" w:cs="Times New Roman"/>
              </w:rPr>
              <w:t>,</w:t>
            </w:r>
            <w:r w:rsidRPr="00414D1F">
              <w:rPr>
                <w:rFonts w:ascii="Times New Roman" w:hAnsi="Times New Roman" w:cs="Times New Roman"/>
                <w:b/>
              </w:rPr>
              <w:t xml:space="preserve"> формирование культуры здорового образа жизни и эмоционального благополучия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14:paraId="433CE4A7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трудовое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</w:t>
            </w:r>
            <w:r w:rsidRPr="00414D1F">
              <w:rPr>
                <w:rFonts w:ascii="Times New Roman" w:hAnsi="Times New Roman" w:cs="Times New Roman"/>
              </w:rPr>
              <w:lastRenderedPageBreak/>
              <w:t>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14:paraId="121CC36C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экологическое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14:paraId="6540BF5A" w14:textId="2F5C9130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ценности научного познания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414D1F" w:rsidRPr="004C79D9" w14:paraId="433681BF" w14:textId="42CD08ED" w:rsidTr="00414D1F">
        <w:tc>
          <w:tcPr>
            <w:tcW w:w="762" w:type="dxa"/>
          </w:tcPr>
          <w:p w14:paraId="3E2AC231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38" w:type="dxa"/>
          </w:tcPr>
          <w:p w14:paraId="0968A6C6" w14:textId="77777777" w:rsidR="00414D1F" w:rsidRPr="004C79D9" w:rsidRDefault="00414D1F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F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1276" w:type="dxa"/>
          </w:tcPr>
          <w:p w14:paraId="0ED2ACA9" w14:textId="7BF7E0CA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14:paraId="0D3AAA7E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4FF5A7AD" w14:textId="32DD8029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4EDC4231" w14:textId="369D8CF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экологическое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</w:tc>
      </w:tr>
      <w:tr w:rsidR="00414D1F" w:rsidRPr="004C79D9" w14:paraId="3E704139" w14:textId="66124CC2" w:rsidTr="00414D1F">
        <w:tc>
          <w:tcPr>
            <w:tcW w:w="762" w:type="dxa"/>
          </w:tcPr>
          <w:p w14:paraId="1D1C58A0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38" w:type="dxa"/>
          </w:tcPr>
          <w:p w14:paraId="6380BC9A" w14:textId="77777777" w:rsidR="00414D1F" w:rsidRPr="004C79D9" w:rsidRDefault="00414D1F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1276" w:type="dxa"/>
          </w:tcPr>
          <w:p w14:paraId="5CD04EEA" w14:textId="040CD0EE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14:paraId="4BE18F79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274A02BB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5D577761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6717A529" w14:textId="542DB580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эстетическое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</w:tc>
      </w:tr>
      <w:tr w:rsidR="00414D1F" w:rsidRPr="004C79D9" w14:paraId="44DA8372" w14:textId="301942F9" w:rsidTr="00414D1F">
        <w:tc>
          <w:tcPr>
            <w:tcW w:w="762" w:type="dxa"/>
          </w:tcPr>
          <w:p w14:paraId="7382F5DB" w14:textId="77777777" w:rsidR="00414D1F" w:rsidRPr="004C79D9" w:rsidRDefault="00414D1F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8" w:type="dxa"/>
          </w:tcPr>
          <w:p w14:paraId="021EBDB6" w14:textId="4F59BDFE" w:rsidR="00414D1F" w:rsidRPr="004C79D9" w:rsidRDefault="00414D1F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70609900" w14:textId="0320265C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2" w:type="dxa"/>
          </w:tcPr>
          <w:p w14:paraId="542B239F" w14:textId="7777777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DF1934B" w14:textId="77777777"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07AC66C9" w14:textId="77777777" w:rsidR="004C79D9" w:rsidRPr="004C79D9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7BEFEBE2" w14:textId="77777777" w:rsidR="004C79D9" w:rsidRPr="004C79D9" w:rsidRDefault="004C79D9" w:rsidP="004C79D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79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 для 11 класса С УКАЗАНИЕМ КОЛИЧЕСТВА ЧАСОВ, ОТВОДИМЫХ НА ОСВОЕНИЕ КАЖДОЙ ТЕМЫ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136"/>
        <w:gridCol w:w="1713"/>
        <w:gridCol w:w="9486"/>
      </w:tblGrid>
      <w:tr w:rsidR="00414D1F" w:rsidRPr="004C79D9" w14:paraId="1BEE68C4" w14:textId="6406E513" w:rsidTr="00414D1F">
        <w:tc>
          <w:tcPr>
            <w:tcW w:w="763" w:type="dxa"/>
          </w:tcPr>
          <w:p w14:paraId="3E392627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6" w:type="dxa"/>
          </w:tcPr>
          <w:p w14:paraId="3179731F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14:paraId="1B4234A5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14:paraId="0FE4875D" w14:textId="77777777" w:rsidR="00414D1F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14:paraId="55EA6340" w14:textId="66456946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79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9486" w:type="dxa"/>
          </w:tcPr>
          <w:p w14:paraId="6EB234C9" w14:textId="77777777" w:rsidR="00414D1F" w:rsidRDefault="00414D1F" w:rsidP="00414D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Деятельность учителя по реализации программ воспитания</w:t>
            </w:r>
          </w:p>
          <w:p w14:paraId="778EFC2A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14D1F" w:rsidRPr="004C79D9" w14:paraId="4BE01CCC" w14:textId="67F45827" w:rsidTr="00414D1F">
        <w:tc>
          <w:tcPr>
            <w:tcW w:w="763" w:type="dxa"/>
          </w:tcPr>
          <w:p w14:paraId="2435EADE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6" w:type="dxa"/>
          </w:tcPr>
          <w:p w14:paraId="437FFAF3" w14:textId="7777777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9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1713" w:type="dxa"/>
          </w:tcPr>
          <w:p w14:paraId="1FCB0DE0" w14:textId="5C7718E5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6" w:type="dxa"/>
          </w:tcPr>
          <w:p w14:paraId="1BBA87AF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5DF40AA1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7648BC52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5F6D7CF7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эстетическое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065FEE38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физическое воспитание</w:t>
            </w:r>
            <w:r w:rsidRPr="00414D1F">
              <w:rPr>
                <w:rFonts w:ascii="Times New Roman" w:hAnsi="Times New Roman" w:cs="Times New Roman"/>
              </w:rPr>
              <w:t>,</w:t>
            </w:r>
            <w:r w:rsidRPr="00414D1F">
              <w:rPr>
                <w:rFonts w:ascii="Times New Roman" w:hAnsi="Times New Roman" w:cs="Times New Roman"/>
                <w:b/>
              </w:rPr>
              <w:t xml:space="preserve"> формирование культуры здорового образа жизни и эмоционального благополучия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14:paraId="29428FB2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трудовое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14:paraId="798F5FB9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экологическое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14:paraId="23E6B2ED" w14:textId="31CFE5EC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ценности научного познания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</w:t>
            </w:r>
            <w:r w:rsidRPr="00414D1F">
              <w:rPr>
                <w:rFonts w:ascii="Times New Roman" w:hAnsi="Times New Roman" w:cs="Times New Roman"/>
              </w:rPr>
              <w:lastRenderedPageBreak/>
              <w:t>сов и общественных потребностей.</w:t>
            </w:r>
          </w:p>
        </w:tc>
      </w:tr>
      <w:tr w:rsidR="00414D1F" w:rsidRPr="004C79D9" w14:paraId="7B1676CF" w14:textId="35A8CAAB" w:rsidTr="00414D1F">
        <w:tc>
          <w:tcPr>
            <w:tcW w:w="763" w:type="dxa"/>
          </w:tcPr>
          <w:p w14:paraId="6FBD9074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36" w:type="dxa"/>
          </w:tcPr>
          <w:p w14:paraId="565BA3E1" w14:textId="7777777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1713" w:type="dxa"/>
          </w:tcPr>
          <w:p w14:paraId="14AAE4C1" w14:textId="1B64053B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6" w:type="dxa"/>
          </w:tcPr>
          <w:p w14:paraId="0FB45D1D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5846E605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32F32F73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эстетическое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36701C41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физическое воспитание</w:t>
            </w:r>
            <w:r w:rsidRPr="00414D1F">
              <w:rPr>
                <w:rFonts w:ascii="Times New Roman" w:hAnsi="Times New Roman" w:cs="Times New Roman"/>
              </w:rPr>
              <w:t>,</w:t>
            </w:r>
            <w:r w:rsidRPr="00414D1F">
              <w:rPr>
                <w:rFonts w:ascii="Times New Roman" w:hAnsi="Times New Roman" w:cs="Times New Roman"/>
                <w:b/>
              </w:rPr>
              <w:t xml:space="preserve"> формирование культуры здорового образа жизни и эмоционального благополучия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14:paraId="05F8BC6A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трудовое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14:paraId="3260D6F8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экологическое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14:paraId="2773DE96" w14:textId="1F5239CF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ценности научного познания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414D1F" w:rsidRPr="004C79D9" w14:paraId="17D504BC" w14:textId="56566579" w:rsidTr="00414D1F">
        <w:tc>
          <w:tcPr>
            <w:tcW w:w="763" w:type="dxa"/>
          </w:tcPr>
          <w:p w14:paraId="27D8D3F8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36" w:type="dxa"/>
          </w:tcPr>
          <w:p w14:paraId="444892CE" w14:textId="7777777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1713" w:type="dxa"/>
          </w:tcPr>
          <w:p w14:paraId="2F34CE24" w14:textId="3B9E0274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6" w:type="dxa"/>
          </w:tcPr>
          <w:p w14:paraId="308077B7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4B7D8631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4B7FA8AD" w14:textId="3740EF3F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</w:t>
            </w:r>
            <w:r w:rsidRPr="00414D1F">
              <w:rPr>
                <w:rFonts w:ascii="Times New Roman" w:hAnsi="Times New Roman" w:cs="Times New Roman"/>
              </w:rPr>
              <w:lastRenderedPageBreak/>
              <w:t>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</w:tc>
      </w:tr>
      <w:tr w:rsidR="00414D1F" w:rsidRPr="004C79D9" w14:paraId="53DF37D9" w14:textId="12B131CB" w:rsidTr="00414D1F">
        <w:tc>
          <w:tcPr>
            <w:tcW w:w="763" w:type="dxa"/>
          </w:tcPr>
          <w:p w14:paraId="622368FA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36" w:type="dxa"/>
          </w:tcPr>
          <w:p w14:paraId="037F2002" w14:textId="77777777" w:rsidR="00414D1F" w:rsidRPr="004C79D9" w:rsidRDefault="00414D1F" w:rsidP="00414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F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1713" w:type="dxa"/>
          </w:tcPr>
          <w:p w14:paraId="3EFB9065" w14:textId="384A903B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86" w:type="dxa"/>
          </w:tcPr>
          <w:p w14:paraId="4E750BBE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7B5064D1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56389C3D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14:paraId="54CEA2CE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эстетическое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14:paraId="54687A22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>экологическое воспитание</w:t>
            </w:r>
            <w:r w:rsidRPr="00414D1F">
              <w:rPr>
                <w:rFonts w:ascii="Times New Roman" w:hAnsi="Times New Roman" w:cs="Times New Roman"/>
                <w:bCs/>
              </w:rPr>
              <w:t xml:space="preserve"> —</w:t>
            </w:r>
            <w:r w:rsidRPr="00414D1F">
              <w:rPr>
                <w:rFonts w:ascii="Times New Roman" w:hAnsi="Times New Roman" w:cs="Times New Roman"/>
              </w:rPr>
      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      </w:r>
          </w:p>
          <w:p w14:paraId="32D00014" w14:textId="4EBA4DCB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D1F" w:rsidRPr="004C79D9" w14:paraId="61044FE2" w14:textId="6F7997C2" w:rsidTr="00414D1F">
        <w:tc>
          <w:tcPr>
            <w:tcW w:w="763" w:type="dxa"/>
          </w:tcPr>
          <w:p w14:paraId="356E72C6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36" w:type="dxa"/>
          </w:tcPr>
          <w:p w14:paraId="6935E1D4" w14:textId="7777777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1713" w:type="dxa"/>
          </w:tcPr>
          <w:p w14:paraId="5325824B" w14:textId="59812772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86" w:type="dxa"/>
          </w:tcPr>
          <w:p w14:paraId="0859936C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гражданское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14:paraId="6F7946C9" w14:textId="77777777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 xml:space="preserve">— </w:t>
            </w:r>
            <w:r w:rsidRPr="00414D1F">
              <w:rPr>
                <w:rFonts w:ascii="Times New Roman" w:hAnsi="Times New Roman" w:cs="Times New Roman"/>
              </w:rPr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14:paraId="26BFF327" w14:textId="459159A4" w:rsidR="00414D1F" w:rsidRPr="00414D1F" w:rsidRDefault="00414D1F" w:rsidP="00414D1F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4D1F">
              <w:rPr>
                <w:rFonts w:ascii="Times New Roman" w:hAnsi="Times New Roman" w:cs="Times New Roman"/>
                <w:b/>
              </w:rPr>
              <w:t xml:space="preserve">духовно-нравственное воспитание </w:t>
            </w:r>
            <w:r w:rsidRPr="00414D1F">
              <w:rPr>
                <w:rFonts w:ascii="Times New Roman" w:hAnsi="Times New Roman" w:cs="Times New Roman"/>
                <w:bCs/>
              </w:rPr>
              <w:t>—</w:t>
            </w:r>
            <w:r w:rsidRPr="00414D1F">
              <w:rPr>
                <w:rFonts w:ascii="Times New Roman" w:hAnsi="Times New Roman" w:cs="Times New Roman"/>
              </w:rPr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</w:t>
            </w:r>
            <w:r w:rsidR="00147F85">
              <w:rPr>
                <w:rFonts w:ascii="Times New Roman" w:hAnsi="Times New Roman" w:cs="Times New Roman"/>
              </w:rPr>
              <w:t>.</w:t>
            </w:r>
          </w:p>
        </w:tc>
      </w:tr>
      <w:tr w:rsidR="00414D1F" w:rsidRPr="004C79D9" w14:paraId="652FC5A0" w14:textId="0F03DB44" w:rsidTr="00414D1F">
        <w:tc>
          <w:tcPr>
            <w:tcW w:w="763" w:type="dxa"/>
          </w:tcPr>
          <w:p w14:paraId="7D798CBB" w14:textId="77777777" w:rsidR="00414D1F" w:rsidRPr="004C79D9" w:rsidRDefault="00414D1F" w:rsidP="00414D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6" w:type="dxa"/>
          </w:tcPr>
          <w:p w14:paraId="3B18D6E6" w14:textId="6C9253E1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42F8FDDC" w14:textId="467C6BF0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86" w:type="dxa"/>
          </w:tcPr>
          <w:p w14:paraId="21FF6984" w14:textId="77777777" w:rsidR="00414D1F" w:rsidRPr="004C79D9" w:rsidRDefault="00414D1F" w:rsidP="00414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1F4CFE" w14:textId="77777777" w:rsidR="00485FEF" w:rsidRDefault="00485FEF" w:rsidP="00820B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69C7F01" w14:textId="77777777" w:rsidR="00820B4E" w:rsidRDefault="00820B4E" w:rsidP="00147F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A88A79B" w14:textId="77777777" w:rsidR="004C79D9" w:rsidRPr="00147F85" w:rsidRDefault="004C79D9" w:rsidP="004C7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F8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родной русской литературе</w:t>
      </w:r>
    </w:p>
    <w:p w14:paraId="37928A06" w14:textId="77777777" w:rsidR="004C79D9" w:rsidRPr="00147F85" w:rsidRDefault="004C79D9" w:rsidP="004C7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для 11 класса</w:t>
      </w:r>
    </w:p>
    <w:p w14:paraId="0BC5E22C" w14:textId="30CF11CD" w:rsidR="004C79D9" w:rsidRPr="00147F85" w:rsidRDefault="00DF4D5C" w:rsidP="004C7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85">
        <w:rPr>
          <w:rFonts w:ascii="Times New Roman" w:hAnsi="Times New Roman" w:cs="Times New Roman"/>
          <w:b/>
          <w:sz w:val="24"/>
          <w:szCs w:val="24"/>
        </w:rPr>
        <w:t>34</w:t>
      </w:r>
      <w:r w:rsidR="004C79D9" w:rsidRPr="00147F8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147F85">
        <w:rPr>
          <w:rFonts w:ascii="Times New Roman" w:hAnsi="Times New Roman" w:cs="Times New Roman"/>
          <w:b/>
          <w:sz w:val="24"/>
          <w:szCs w:val="24"/>
        </w:rPr>
        <w:t>а</w:t>
      </w:r>
      <w:r w:rsidR="004C79D9" w:rsidRPr="00147F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7F85">
        <w:rPr>
          <w:rFonts w:ascii="Times New Roman" w:hAnsi="Times New Roman" w:cs="Times New Roman"/>
          <w:b/>
          <w:sz w:val="24"/>
          <w:szCs w:val="24"/>
        </w:rPr>
        <w:t>1</w:t>
      </w:r>
      <w:r w:rsidR="004C79D9" w:rsidRPr="00147F85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p w14:paraId="41826B3B" w14:textId="77777777" w:rsidR="004C79D9" w:rsidRPr="00147F85" w:rsidRDefault="004C79D9" w:rsidP="004C79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7"/>
        <w:gridCol w:w="1275"/>
        <w:gridCol w:w="8364"/>
      </w:tblGrid>
      <w:tr w:rsidR="004C79D9" w:rsidRPr="00147F85" w14:paraId="478A9CA9" w14:textId="77777777" w:rsidTr="00DF4D5C">
        <w:trPr>
          <w:trHeight w:val="480"/>
        </w:trPr>
        <w:tc>
          <w:tcPr>
            <w:tcW w:w="2977" w:type="dxa"/>
            <w:gridSpan w:val="2"/>
            <w:shd w:val="clear" w:color="auto" w:fill="auto"/>
          </w:tcPr>
          <w:p w14:paraId="43588795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36562E1B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3338685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1275" w:type="dxa"/>
            <w:vMerge w:val="restart"/>
          </w:tcPr>
          <w:p w14:paraId="0ABC6573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4" w:type="dxa"/>
            <w:vMerge w:val="restart"/>
          </w:tcPr>
          <w:p w14:paraId="788CAB0A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C79D9" w:rsidRPr="00147F85" w14:paraId="760B2C7A" w14:textId="77777777" w:rsidTr="00DF4D5C">
        <w:trPr>
          <w:trHeight w:val="480"/>
        </w:trPr>
        <w:tc>
          <w:tcPr>
            <w:tcW w:w="1418" w:type="dxa"/>
            <w:shd w:val="clear" w:color="auto" w:fill="auto"/>
          </w:tcPr>
          <w:p w14:paraId="2BA8ED51" w14:textId="1B3611F5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C79D9"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559" w:type="dxa"/>
            <w:shd w:val="clear" w:color="auto" w:fill="auto"/>
          </w:tcPr>
          <w:p w14:paraId="0AA501D0" w14:textId="5BB15434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14:paraId="774343AE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A88501C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14:paraId="0A764394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9D9" w:rsidRPr="00147F85" w14:paraId="3C3A2542" w14:textId="77777777" w:rsidTr="00DF4D5C">
        <w:tc>
          <w:tcPr>
            <w:tcW w:w="1418" w:type="dxa"/>
            <w:shd w:val="clear" w:color="auto" w:fill="auto"/>
          </w:tcPr>
          <w:p w14:paraId="25B62880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3C8ACB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A574D9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275" w:type="dxa"/>
          </w:tcPr>
          <w:p w14:paraId="57808046" w14:textId="4933B6D4" w:rsidR="004C79D9" w:rsidRPr="00147F85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4D5C"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364" w:type="dxa"/>
          </w:tcPr>
          <w:p w14:paraId="77C5D64B" w14:textId="77777777" w:rsidR="004C79D9" w:rsidRPr="00147F85" w:rsidRDefault="004C79D9" w:rsidP="004C79D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Человек-мыслитель и человек-деятель в поэзии В. Брюсова</w:t>
            </w:r>
          </w:p>
          <w:p w14:paraId="7BBAE56B" w14:textId="51F2C1E8" w:rsidR="004C79D9" w:rsidRPr="00147F85" w:rsidRDefault="004C79D9" w:rsidP="004C79D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(Стихотворения: «Ассаргадон», «Грядущие гунны», «Есть что-то позорное в мощи природы...», «Неколебимой истине...», «Каменщик»,  «Творчество», «Родной язык». «Юному поэту», «Я»)</w:t>
            </w:r>
          </w:p>
          <w:p w14:paraId="4C00228C" w14:textId="7CF91A9D" w:rsidR="004C79D9" w:rsidRPr="00147F85" w:rsidRDefault="00037737" w:rsidP="00E61B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перед судом своей совести Г.Н. Щербаковой «Вам и не снилось».</w:t>
            </w:r>
          </w:p>
        </w:tc>
      </w:tr>
      <w:tr w:rsidR="004C79D9" w:rsidRPr="00147F85" w14:paraId="263B7444" w14:textId="77777777" w:rsidTr="00DF4D5C">
        <w:tc>
          <w:tcPr>
            <w:tcW w:w="1418" w:type="dxa"/>
            <w:shd w:val="clear" w:color="auto" w:fill="auto"/>
          </w:tcPr>
          <w:p w14:paraId="1DB42AFF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E24032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C5838C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547357" w14:textId="3FFAAB9A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64" w:type="dxa"/>
          </w:tcPr>
          <w:p w14:paraId="67D9B681" w14:textId="77777777" w:rsidR="004C79D9" w:rsidRPr="00147F85" w:rsidRDefault="00037737" w:rsidP="00E61B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</w:tr>
      <w:tr w:rsidR="004C79D9" w:rsidRPr="00147F85" w14:paraId="3A401761" w14:textId="77777777" w:rsidTr="00DF4D5C">
        <w:tc>
          <w:tcPr>
            <w:tcW w:w="1418" w:type="dxa"/>
            <w:shd w:val="clear" w:color="auto" w:fill="auto"/>
          </w:tcPr>
          <w:p w14:paraId="51E822C7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8B1079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03C62D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68C7B" w14:textId="195E4860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64" w:type="dxa"/>
          </w:tcPr>
          <w:p w14:paraId="77D8263E" w14:textId="77777777" w:rsidR="004C79D9" w:rsidRPr="00147F85" w:rsidRDefault="00037737" w:rsidP="0003773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4C79D9" w:rsidRPr="00147F85" w14:paraId="21BF528A" w14:textId="77777777" w:rsidTr="00DF4D5C">
        <w:tc>
          <w:tcPr>
            <w:tcW w:w="1418" w:type="dxa"/>
            <w:shd w:val="clear" w:color="auto" w:fill="auto"/>
          </w:tcPr>
          <w:p w14:paraId="47CDABA5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3EB6C1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F5CD79" w14:textId="77777777" w:rsidR="004C79D9" w:rsidRPr="00147F85" w:rsidRDefault="00037737" w:rsidP="0003773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1275" w:type="dxa"/>
          </w:tcPr>
          <w:p w14:paraId="68D8801C" w14:textId="4F531A1F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64" w:type="dxa"/>
          </w:tcPr>
          <w:p w14:paraId="54B79441" w14:textId="0F699D37" w:rsidR="004C79D9" w:rsidRPr="00147F85" w:rsidRDefault="00037737" w:rsidP="00037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Семейные и родственные отношения в повести Е.И.  Носова «Усвятские</w:t>
            </w:r>
            <w:r w:rsidR="00DF4D5C"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шлемоносцы»</w:t>
            </w:r>
          </w:p>
        </w:tc>
      </w:tr>
      <w:tr w:rsidR="004C79D9" w:rsidRPr="00147F85" w14:paraId="2E6FE432" w14:textId="77777777" w:rsidTr="00DF4D5C">
        <w:tc>
          <w:tcPr>
            <w:tcW w:w="1418" w:type="dxa"/>
            <w:shd w:val="clear" w:color="auto" w:fill="auto"/>
          </w:tcPr>
          <w:p w14:paraId="43CE3234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68C5F6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7F5CBD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15877E" w14:textId="2CA83278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364" w:type="dxa"/>
          </w:tcPr>
          <w:p w14:paraId="17FBB588" w14:textId="77777777" w:rsidR="004C79D9" w:rsidRPr="00147F85" w:rsidRDefault="00037737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в повести Ю.В. Трифонова «Обмен»</w:t>
            </w:r>
          </w:p>
        </w:tc>
      </w:tr>
      <w:tr w:rsidR="004C79D9" w:rsidRPr="00147F85" w14:paraId="1D71A890" w14:textId="77777777" w:rsidTr="00DF4D5C">
        <w:tc>
          <w:tcPr>
            <w:tcW w:w="1418" w:type="dxa"/>
            <w:shd w:val="clear" w:color="auto" w:fill="auto"/>
          </w:tcPr>
          <w:p w14:paraId="15921813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B25670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AACFBD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F089AF" w14:textId="5863E75F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364" w:type="dxa"/>
          </w:tcPr>
          <w:p w14:paraId="41DEDA83" w14:textId="77777777" w:rsidR="004C79D9" w:rsidRPr="00147F85" w:rsidRDefault="00191EF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Мужчина, женщина, ребенок в семье, любовь и доверие в жизни человека: пьеса А.Н. Арбузова </w:t>
            </w:r>
            <w:r w:rsidR="00E61B90" w:rsidRPr="00147F85">
              <w:rPr>
                <w:rFonts w:ascii="Times New Roman" w:hAnsi="Times New Roman" w:cs="Times New Roman"/>
                <w:sz w:val="24"/>
                <w:szCs w:val="24"/>
              </w:rPr>
              <w:t>«Жестокие игры»</w:t>
            </w:r>
          </w:p>
        </w:tc>
      </w:tr>
      <w:tr w:rsidR="004C79D9" w:rsidRPr="00147F85" w14:paraId="10630B65" w14:textId="77777777" w:rsidTr="00DF4D5C">
        <w:tc>
          <w:tcPr>
            <w:tcW w:w="1418" w:type="dxa"/>
            <w:shd w:val="clear" w:color="auto" w:fill="auto"/>
          </w:tcPr>
          <w:p w14:paraId="2C5C4F0A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510B58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2D3191" w14:textId="77777777" w:rsidR="004C79D9" w:rsidRPr="00147F85" w:rsidRDefault="00191EF0" w:rsidP="00191E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1275" w:type="dxa"/>
          </w:tcPr>
          <w:p w14:paraId="6CD37897" w14:textId="4AB84F14" w:rsidR="004C79D9" w:rsidRPr="00147F85" w:rsidRDefault="00DF4D5C" w:rsidP="00DF4D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13-14</w:t>
            </w:r>
          </w:p>
        </w:tc>
        <w:tc>
          <w:tcPr>
            <w:tcW w:w="8364" w:type="dxa"/>
          </w:tcPr>
          <w:p w14:paraId="07C62EDF" w14:textId="12164F9E" w:rsidR="00191EF0" w:rsidRPr="00147F85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А.А. Фадеев «Молодая гвардия»:</w:t>
            </w:r>
          </w:p>
          <w:p w14:paraId="5900D7C8" w14:textId="77777777" w:rsidR="004C79D9" w:rsidRPr="00147F85" w:rsidRDefault="00191EF0" w:rsidP="00191E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личность человека</w:t>
            </w:r>
          </w:p>
        </w:tc>
      </w:tr>
      <w:tr w:rsidR="004C79D9" w:rsidRPr="00147F85" w14:paraId="12C5E75B" w14:textId="77777777" w:rsidTr="00DF4D5C">
        <w:tc>
          <w:tcPr>
            <w:tcW w:w="1418" w:type="dxa"/>
            <w:shd w:val="clear" w:color="auto" w:fill="auto"/>
          </w:tcPr>
          <w:p w14:paraId="42B8DF35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57D2F7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4517FC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B5F89C" w14:textId="50A38CB5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364" w:type="dxa"/>
          </w:tcPr>
          <w:p w14:paraId="320F5F40" w14:textId="2D59DD89" w:rsidR="004C79D9" w:rsidRPr="00147F85" w:rsidRDefault="00191EF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 как национальные ценности в повести Э.Веркина</w:t>
            </w:r>
            <w:r w:rsidR="00DF4D5C"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90" w:rsidRPr="00147F85">
              <w:rPr>
                <w:rFonts w:ascii="Times New Roman" w:hAnsi="Times New Roman" w:cs="Times New Roman"/>
                <w:sz w:val="24"/>
                <w:szCs w:val="24"/>
              </w:rPr>
              <w:t>«Облачный полк»</w:t>
            </w:r>
          </w:p>
        </w:tc>
      </w:tr>
      <w:tr w:rsidR="004C79D9" w:rsidRPr="00147F85" w14:paraId="3FA8D41B" w14:textId="77777777" w:rsidTr="00DF4D5C">
        <w:tc>
          <w:tcPr>
            <w:tcW w:w="1418" w:type="dxa"/>
            <w:shd w:val="clear" w:color="auto" w:fill="auto"/>
          </w:tcPr>
          <w:p w14:paraId="4D493E03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DCDC86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04B594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B6D1BE" w14:textId="29060468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364" w:type="dxa"/>
          </w:tcPr>
          <w:p w14:paraId="48996447" w14:textId="77777777" w:rsidR="004C79D9" w:rsidRPr="00147F85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4C79D9" w:rsidRPr="00147F85" w14:paraId="6C79E629" w14:textId="77777777" w:rsidTr="00DF4D5C">
        <w:tc>
          <w:tcPr>
            <w:tcW w:w="1418" w:type="dxa"/>
            <w:shd w:val="clear" w:color="auto" w:fill="auto"/>
          </w:tcPr>
          <w:p w14:paraId="4ADDE141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176576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9C3A75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B6523" w14:textId="2A2832FD" w:rsidR="004C79D9" w:rsidRPr="00147F85" w:rsidRDefault="00191EF0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4D5C"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364" w:type="dxa"/>
          </w:tcPr>
          <w:p w14:paraId="39E39FE5" w14:textId="6B280C66" w:rsidR="004C79D9" w:rsidRPr="00147F85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Законы морали и государственные законы; жизнь и идеология в романе З. Прилепина «Санькя»</w:t>
            </w:r>
          </w:p>
        </w:tc>
      </w:tr>
      <w:tr w:rsidR="004C79D9" w:rsidRPr="00147F85" w14:paraId="19A6CBE2" w14:textId="77777777" w:rsidTr="00DF4D5C">
        <w:tc>
          <w:tcPr>
            <w:tcW w:w="1418" w:type="dxa"/>
            <w:shd w:val="clear" w:color="auto" w:fill="auto"/>
          </w:tcPr>
          <w:p w14:paraId="1B7FA829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62EAB7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D31C56" w14:textId="77777777" w:rsidR="004C79D9" w:rsidRPr="00147F85" w:rsidRDefault="00191EF0" w:rsidP="00191EF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275" w:type="dxa"/>
          </w:tcPr>
          <w:p w14:paraId="79F2EF5F" w14:textId="3E8231ED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8364" w:type="dxa"/>
          </w:tcPr>
          <w:p w14:paraId="77D61182" w14:textId="77777777" w:rsidR="00191EF0" w:rsidRPr="00147F85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Н.А. Заболоцкий: основные темы и проблемы лирики</w:t>
            </w:r>
          </w:p>
          <w:p w14:paraId="6A6AAE1F" w14:textId="45AEE72F" w:rsidR="004C79D9" w:rsidRPr="00147F85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(Стихотворения:</w:t>
            </w:r>
            <w:r w:rsidR="00DF4D5C"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«В жилищах наших», «Вчера, о смерти размышляя…», «Где-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в поле, возле Магадана…», «Движение», «Ивановы», «Лицо коня», «Метаморфозы»</w:t>
            </w:r>
            <w:r w:rsidR="00DF4D5C"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«Новый Быт»,  «Рыбная лавка»,  «Искусство», «Я не ищу гармонии в природе…»)</w:t>
            </w:r>
          </w:p>
        </w:tc>
      </w:tr>
      <w:tr w:rsidR="004C79D9" w:rsidRPr="00147F85" w14:paraId="1768E69D" w14:textId="77777777" w:rsidTr="00DF4D5C">
        <w:tc>
          <w:tcPr>
            <w:tcW w:w="1418" w:type="dxa"/>
            <w:shd w:val="clear" w:color="auto" w:fill="auto"/>
          </w:tcPr>
          <w:p w14:paraId="2EE850CE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70AF0D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F852BF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8B5F1A" w14:textId="5FAEEA4A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364" w:type="dxa"/>
          </w:tcPr>
          <w:p w14:paraId="34CC29B5" w14:textId="61E7DA54" w:rsidR="004C79D9" w:rsidRPr="00147F85" w:rsidRDefault="00191EF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покорения природы в лирике Н.М. Рубцова (Стихотворения:</w:t>
            </w:r>
            <w:r w:rsidR="00DF4D5C"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«В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4C79D9" w:rsidRPr="00147F85" w14:paraId="25C89EA6" w14:textId="77777777" w:rsidTr="00DF4D5C">
        <w:tc>
          <w:tcPr>
            <w:tcW w:w="1418" w:type="dxa"/>
            <w:shd w:val="clear" w:color="auto" w:fill="auto"/>
          </w:tcPr>
          <w:p w14:paraId="2E63D10E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57CC85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4DDA44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BB3547" w14:textId="6E2535B4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364" w:type="dxa"/>
          </w:tcPr>
          <w:p w14:paraId="32F79EB7" w14:textId="77777777" w:rsidR="00191EF0" w:rsidRPr="00147F85" w:rsidRDefault="00E61B90" w:rsidP="0019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1EF0" w:rsidRPr="00147F85">
              <w:rPr>
                <w:rFonts w:ascii="Times New Roman" w:hAnsi="Times New Roman" w:cs="Times New Roman"/>
                <w:sz w:val="24"/>
                <w:szCs w:val="24"/>
              </w:rPr>
              <w:t>омфорт и духовность; современная цивилизация, ее проблемы и вы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зовы в рассказе Л.С. Петрушевской</w:t>
            </w:r>
            <w:r w:rsidR="00191EF0"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 «Новые робинзоны»</w:t>
            </w:r>
          </w:p>
          <w:p w14:paraId="6090959D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9D9" w:rsidRPr="00147F85" w14:paraId="3AFA5741" w14:textId="77777777" w:rsidTr="00DF4D5C">
        <w:tc>
          <w:tcPr>
            <w:tcW w:w="1418" w:type="dxa"/>
            <w:shd w:val="clear" w:color="auto" w:fill="auto"/>
          </w:tcPr>
          <w:p w14:paraId="1C7B0E63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E3BBC4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A712D7" w14:textId="77777777" w:rsidR="004C79D9" w:rsidRPr="00147F85" w:rsidRDefault="00E61B90" w:rsidP="00E61B90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1275" w:type="dxa"/>
          </w:tcPr>
          <w:p w14:paraId="428A8444" w14:textId="5252B84E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364" w:type="dxa"/>
          </w:tcPr>
          <w:p w14:paraId="57010D74" w14:textId="77777777" w:rsidR="00E61B90" w:rsidRPr="00147F85" w:rsidRDefault="00E61B9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14:paraId="5E6DF26E" w14:textId="77777777" w:rsidR="004C79D9" w:rsidRPr="00147F85" w:rsidRDefault="007A691B" w:rsidP="007A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«Факультет ненужных вещей»</w:t>
            </w:r>
          </w:p>
        </w:tc>
      </w:tr>
      <w:tr w:rsidR="004C79D9" w:rsidRPr="00147F85" w14:paraId="3FF9C39C" w14:textId="77777777" w:rsidTr="00DF4D5C">
        <w:tc>
          <w:tcPr>
            <w:tcW w:w="1418" w:type="dxa"/>
            <w:shd w:val="clear" w:color="auto" w:fill="auto"/>
          </w:tcPr>
          <w:p w14:paraId="30F224AB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75759C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2DB212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15328F" w14:textId="2FD4E2D9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364" w:type="dxa"/>
          </w:tcPr>
          <w:p w14:paraId="2D415F82" w14:textId="77777777" w:rsidR="004C79D9" w:rsidRPr="00147F85" w:rsidRDefault="00E61B90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время в рассказе 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В.Ф. Тендрякова  «Пара гнедых»</w:t>
            </w:r>
          </w:p>
        </w:tc>
      </w:tr>
      <w:tr w:rsidR="004C79D9" w:rsidRPr="00147F85" w14:paraId="6C36CDBC" w14:textId="77777777" w:rsidTr="00DF4D5C">
        <w:tc>
          <w:tcPr>
            <w:tcW w:w="1418" w:type="dxa"/>
            <w:shd w:val="clear" w:color="auto" w:fill="auto"/>
          </w:tcPr>
          <w:p w14:paraId="6BD21927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1BD311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7D3494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6DFEA" w14:textId="3196254E" w:rsidR="004C79D9" w:rsidRPr="00147F85" w:rsidRDefault="00DF4D5C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364" w:type="dxa"/>
          </w:tcPr>
          <w:p w14:paraId="09D8FF29" w14:textId="77777777" w:rsidR="00E61B90" w:rsidRPr="00147F85" w:rsidRDefault="007A691B" w:rsidP="00E6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B90" w:rsidRPr="00147F85">
              <w:rPr>
                <w:rFonts w:ascii="Times New Roman" w:hAnsi="Times New Roman" w:cs="Times New Roman"/>
                <w:sz w:val="24"/>
                <w:szCs w:val="24"/>
              </w:rPr>
              <w:t>ечное и исторически обусловленное в жизни человека и в культуре</w:t>
            </w:r>
            <w:r w:rsidRPr="00147F85">
              <w:rPr>
                <w:rFonts w:ascii="Times New Roman" w:hAnsi="Times New Roman" w:cs="Times New Roman"/>
                <w:sz w:val="24"/>
                <w:szCs w:val="24"/>
              </w:rPr>
              <w:t xml:space="preserve">: В.Ф Тендряков  </w:t>
            </w:r>
            <w:r w:rsidR="00E61B90" w:rsidRPr="00147F85">
              <w:rPr>
                <w:rFonts w:ascii="Times New Roman" w:hAnsi="Times New Roman" w:cs="Times New Roman"/>
                <w:sz w:val="24"/>
                <w:szCs w:val="24"/>
              </w:rPr>
              <w:t>«Хлеб для собаки»</w:t>
            </w:r>
          </w:p>
          <w:p w14:paraId="64C171C7" w14:textId="77777777" w:rsidR="004C79D9" w:rsidRPr="00147F85" w:rsidRDefault="004C79D9" w:rsidP="004C79D9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D5C" w:rsidRPr="00147F85" w14:paraId="382EDE5B" w14:textId="77777777" w:rsidTr="00DF4D5C">
        <w:tc>
          <w:tcPr>
            <w:tcW w:w="1418" w:type="dxa"/>
            <w:shd w:val="clear" w:color="auto" w:fill="auto"/>
          </w:tcPr>
          <w:p w14:paraId="0D7F9B76" w14:textId="77777777" w:rsidR="00DF4D5C" w:rsidRPr="00147F85" w:rsidRDefault="00DF4D5C" w:rsidP="00DF4D5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7BC293" w14:textId="77777777" w:rsidR="00DF4D5C" w:rsidRPr="00147F85" w:rsidRDefault="00DF4D5C" w:rsidP="00DF4D5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E470E5" w14:textId="77777777" w:rsidR="00DF4D5C" w:rsidRPr="00147F85" w:rsidRDefault="00DF4D5C" w:rsidP="00DF4D5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CBE5D1" w14:textId="48935BC7" w:rsidR="00DF4D5C" w:rsidRPr="00147F85" w:rsidRDefault="00DF4D5C" w:rsidP="00DF4D5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364" w:type="dxa"/>
          </w:tcPr>
          <w:p w14:paraId="7C3C8107" w14:textId="768C707D" w:rsidR="00DF4D5C" w:rsidRPr="00147F85" w:rsidRDefault="00DF4D5C" w:rsidP="00DF4D5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F85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художественной и публицистической литературы 21 века»</w:t>
            </w:r>
          </w:p>
        </w:tc>
      </w:tr>
    </w:tbl>
    <w:p w14:paraId="2B18CF8D" w14:textId="77777777"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F2C7C" w14:textId="77777777"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A9034" w14:textId="77777777"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A22E3" w14:textId="77777777" w:rsidR="00C817AD" w:rsidRPr="002E127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FB217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F22F" w14:textId="77777777" w:rsidR="00683DD4" w:rsidRDefault="00683DD4" w:rsidP="00820B4E">
      <w:pPr>
        <w:spacing w:after="0" w:line="240" w:lineRule="auto"/>
      </w:pPr>
      <w:r>
        <w:separator/>
      </w:r>
    </w:p>
  </w:endnote>
  <w:endnote w:type="continuationSeparator" w:id="0">
    <w:p w14:paraId="77207024" w14:textId="77777777" w:rsidR="00683DD4" w:rsidRDefault="00683DD4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657043"/>
      <w:docPartObj>
        <w:docPartGallery w:val="Page Numbers (Bottom of Page)"/>
        <w:docPartUnique/>
      </w:docPartObj>
    </w:sdtPr>
    <w:sdtEndPr/>
    <w:sdtContent>
      <w:p w14:paraId="07F59C06" w14:textId="77777777" w:rsidR="00820B4E" w:rsidRDefault="005B112F">
        <w:pPr>
          <w:pStyle w:val="a8"/>
          <w:jc w:val="right"/>
        </w:pPr>
        <w:r>
          <w:fldChar w:fldCharType="begin"/>
        </w:r>
        <w:r w:rsidR="00820B4E">
          <w:instrText>PAGE   \* MERGEFORMAT</w:instrText>
        </w:r>
        <w:r>
          <w:fldChar w:fldCharType="separate"/>
        </w:r>
        <w:r w:rsidR="00485FEF">
          <w:rPr>
            <w:noProof/>
          </w:rPr>
          <w:t>13</w:t>
        </w:r>
        <w:r>
          <w:fldChar w:fldCharType="end"/>
        </w:r>
      </w:p>
    </w:sdtContent>
  </w:sdt>
  <w:p w14:paraId="746F382A" w14:textId="77777777" w:rsidR="00820B4E" w:rsidRDefault="00820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A70A" w14:textId="77777777" w:rsidR="00683DD4" w:rsidRDefault="00683DD4" w:rsidP="00820B4E">
      <w:pPr>
        <w:spacing w:after="0" w:line="240" w:lineRule="auto"/>
      </w:pPr>
      <w:r>
        <w:separator/>
      </w:r>
    </w:p>
  </w:footnote>
  <w:footnote w:type="continuationSeparator" w:id="0">
    <w:p w14:paraId="68C0D568" w14:textId="77777777" w:rsidR="00683DD4" w:rsidRDefault="00683DD4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74"/>
    <w:rsid w:val="00037737"/>
    <w:rsid w:val="00147F85"/>
    <w:rsid w:val="00187273"/>
    <w:rsid w:val="00191EF0"/>
    <w:rsid w:val="00221125"/>
    <w:rsid w:val="00271EFB"/>
    <w:rsid w:val="00281841"/>
    <w:rsid w:val="00293F8B"/>
    <w:rsid w:val="002E1274"/>
    <w:rsid w:val="00311303"/>
    <w:rsid w:val="003E0140"/>
    <w:rsid w:val="00414D1F"/>
    <w:rsid w:val="00435CAF"/>
    <w:rsid w:val="00485FEF"/>
    <w:rsid w:val="004C79D9"/>
    <w:rsid w:val="005230FD"/>
    <w:rsid w:val="005B112F"/>
    <w:rsid w:val="0065342A"/>
    <w:rsid w:val="00683DD4"/>
    <w:rsid w:val="007A691B"/>
    <w:rsid w:val="00820B4E"/>
    <w:rsid w:val="008336F9"/>
    <w:rsid w:val="009049A2"/>
    <w:rsid w:val="00A50202"/>
    <w:rsid w:val="00A746EF"/>
    <w:rsid w:val="00B44B7B"/>
    <w:rsid w:val="00C817AD"/>
    <w:rsid w:val="00DF4D5C"/>
    <w:rsid w:val="00E61B90"/>
    <w:rsid w:val="00F10E3C"/>
    <w:rsid w:val="00F131B1"/>
    <w:rsid w:val="00F20DFA"/>
    <w:rsid w:val="00FB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A37"/>
  <w15:docId w15:val="{209226D0-CD3E-4985-83AD-B5ED503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2019-01-08T20:02:00Z</cp:lastPrinted>
  <dcterms:created xsi:type="dcterms:W3CDTF">2018-12-17T16:21:00Z</dcterms:created>
  <dcterms:modified xsi:type="dcterms:W3CDTF">2022-08-31T14:37:00Z</dcterms:modified>
</cp:coreProperties>
</file>