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9" w:rsidRDefault="008C0FC9" w:rsidP="008C0F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4CE4" w:rsidTr="00B44CE4">
        <w:tc>
          <w:tcPr>
            <w:tcW w:w="4814" w:type="dxa"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4" w:type="dxa"/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образовательной программе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Мурыгино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– 2024 уч. год</w:t>
            </w:r>
          </w:p>
        </w:tc>
      </w:tr>
    </w:tbl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552"/>
        <w:gridCol w:w="997"/>
      </w:tblGrid>
      <w:tr w:rsidR="00B44CE4" w:rsidTr="00B44CE4">
        <w:trPr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B44CE4" w:rsidRDefault="00B44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B44CE4" w:rsidRDefault="00B44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биологическому</w:t>
            </w:r>
          </w:p>
        </w:tc>
      </w:tr>
      <w:tr w:rsidR="00B44CE4" w:rsidTr="00B44CE4">
        <w:trPr>
          <w:trHeight w:val="483"/>
          <w:jc w:val="center"/>
        </w:trPr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44CE4" w:rsidRDefault="00B44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краеведению</w:t>
            </w:r>
          </w:p>
        </w:tc>
      </w:tr>
      <w:tr w:rsidR="00B44CE4" w:rsidTr="00B44CE4">
        <w:trPr>
          <w:trHeight w:val="419"/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CE4" w:rsidRDefault="00B44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CE4" w:rsidTr="00B44CE4">
        <w:trPr>
          <w:trHeight w:val="553"/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B44CE4" w:rsidRDefault="00B44C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B44CE4" w:rsidRDefault="00B44C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B44CE4" w:rsidRDefault="00B44C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классе</w:t>
            </w:r>
            <w:proofErr w:type="gramEnd"/>
          </w:p>
        </w:tc>
      </w:tr>
    </w:tbl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tbl>
      <w:tblPr>
        <w:tblStyle w:val="ad"/>
        <w:tblW w:w="10455" w:type="dxa"/>
        <w:tblLayout w:type="fixed"/>
        <w:tblLook w:val="00A0" w:firstRow="1" w:lastRow="0" w:firstColumn="1" w:lastColumn="0" w:noHBand="0" w:noVBand="0"/>
      </w:tblPr>
      <w:tblGrid>
        <w:gridCol w:w="2344"/>
        <w:gridCol w:w="369"/>
        <w:gridCol w:w="3377"/>
        <w:gridCol w:w="425"/>
        <w:gridCol w:w="3090"/>
        <w:gridCol w:w="850"/>
      </w:tblGrid>
      <w:tr w:rsidR="00B44CE4" w:rsidTr="00B44CE4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 программы</w:t>
            </w:r>
          </w:p>
        </w:tc>
      </w:tr>
      <w:tr w:rsidR="00B44CE4" w:rsidTr="00B44CE4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4CE4" w:rsidTr="00B44CE4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4CE4" w:rsidTr="00B44CE4">
        <w:trPr>
          <w:trHeight w:val="467"/>
        </w:trPr>
        <w:tc>
          <w:tcPr>
            <w:tcW w:w="23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B44CE4" w:rsidRDefault="00B44CE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О.Н.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B44CE4" w:rsidRDefault="00B44CE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  <w:hideMark/>
          </w:tcPr>
          <w:p w:rsidR="00B44CE4" w:rsidRDefault="00B44CE4" w:rsidP="00B44C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Рычкова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Н.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4CE4" w:rsidTr="00B44CE4">
        <w:trPr>
          <w:trHeight w:val="559"/>
        </w:trPr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B44CE4" w:rsidRDefault="00B44CE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44CE4" w:rsidRDefault="00B44CE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44CE4" w:rsidRDefault="00B44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4CE4" w:rsidRDefault="00B44CE4" w:rsidP="00B44CE4">
      <w:pPr>
        <w:rPr>
          <w:rFonts w:ascii="Times New Roman" w:hAnsi="Times New Roman"/>
          <w:sz w:val="24"/>
          <w:szCs w:val="24"/>
        </w:rPr>
      </w:pPr>
    </w:p>
    <w:p w:rsidR="00B44CE4" w:rsidRDefault="00B44CE4" w:rsidP="00B44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Мурыгино 2023 год</w:t>
      </w:r>
    </w:p>
    <w:p w:rsidR="00A15208" w:rsidRPr="003C75A8" w:rsidRDefault="003C75A8" w:rsidP="003C75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5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55A95" w:rsidRPr="003C75A8" w:rsidRDefault="00A15208" w:rsidP="002863D0">
      <w:pPr>
        <w:pStyle w:val="a4"/>
        <w:spacing w:after="0" w:line="240" w:lineRule="auto"/>
        <w:ind w:left="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>Согласно действующему базисному учебно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>му плану рабочая программа для 5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предусматривает обучение биологическому краеведению в объеме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в неделю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 xml:space="preserve"> в 1 полугодии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) из региональн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>ого компонента.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Программа построена на основе 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линейного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принципаа</w:t>
      </w:r>
      <w:proofErr w:type="spell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раскрывает многообразие живой природы родного края, особенности сред жизни и факторов, влияющих на организмы, особенности его природных объектов и результаты антропогенного воздействия на 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флору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и фауну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Кировской 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конкретизирует и позволяет перевести в сферу практических знаний, умений и навыков знания, полученные учащимися в начальной школе знания о биоразнообразии объектов живой природы, продолжает формирование мировоззренческих установок, опираясь на материал биологии и географии курсов средней школы, реализует региональный аспект биологического образования. Имеет патриотическую направленность и способствует воспитанию любви к малой Родине, бережному отношению к природе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сведения о многообразии растительного мира, принципах классификации, строении и жизнедеятельности организмов бактерий, грибов, растений, их индивидуальном и историческом развитии, о структуре, многообразии экологических систем  на основе краеведческого подхода с использованием наиболее типичных представителей растений, животных, грибов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конкретного региона.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C75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D55A95" w:rsidRPr="003C75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7316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C75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Воспитание любви к своему краю, стране; формировани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>е основ экологической культуры.</w:t>
      </w:r>
    </w:p>
    <w:p w:rsidR="00D55A95" w:rsidRPr="003C75A8" w:rsidRDefault="003C75A8" w:rsidP="00731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proofErr w:type="gramStart"/>
      <w:r w:rsidR="00A15208" w:rsidRPr="003C75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7316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164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>Ознакомление  с актуальностью проблемы сохранения биоразноо</w:t>
      </w:r>
      <w:r w:rsidR="006B056A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бразия в мире, стране, области, районе. 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164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об основных жизненных формах, видах, экологических группах растений, грибов, лишайников, о необходимых мерах их охраны, рационального использования хозяй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ственно-ценных видов в </w:t>
      </w:r>
      <w:r w:rsidR="006B056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стране, области, районе. 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3164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умениями: работать с определителями растений, применять знания о видах </w:t>
      </w:r>
      <w:r w:rsidR="006B056A">
        <w:rPr>
          <w:rFonts w:ascii="Times New Roman" w:eastAsia="Times New Roman" w:hAnsi="Times New Roman"/>
          <w:sz w:val="24"/>
          <w:szCs w:val="24"/>
          <w:lang w:eastAsia="ru-RU"/>
        </w:rPr>
        <w:t>животных, растений, грибов, лишайников.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64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ключевых компетенций</w:t>
      </w:r>
      <w:proofErr w:type="gramEnd"/>
      <w:r w:rsidR="00A15208"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удовлетворения интереса к изучению при</w:t>
      </w:r>
      <w:r w:rsidR="00D55A95" w:rsidRPr="003C75A8">
        <w:rPr>
          <w:rFonts w:ascii="Times New Roman" w:eastAsia="Times New Roman" w:hAnsi="Times New Roman"/>
          <w:sz w:val="24"/>
          <w:szCs w:val="24"/>
          <w:lang w:eastAsia="ru-RU"/>
        </w:rPr>
        <w:t>роды родного края.</w:t>
      </w:r>
    </w:p>
    <w:p w:rsidR="00D55A95" w:rsidRPr="003C75A8" w:rsidRDefault="00D55A95" w:rsidP="00731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A95" w:rsidRPr="003C75A8" w:rsidRDefault="00D55A95" w:rsidP="003C7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A95" w:rsidRDefault="00D55A95" w:rsidP="003C75A8">
      <w:pPr>
        <w:pStyle w:val="dash041e0431044b0447043d044b0439"/>
        <w:jc w:val="center"/>
        <w:rPr>
          <w:rStyle w:val="dash041e0431044b0447043d044b0439char1"/>
          <w:b/>
        </w:rPr>
      </w:pPr>
      <w:r w:rsidRPr="003C75A8">
        <w:rPr>
          <w:b/>
        </w:rPr>
        <w:t xml:space="preserve">ОБЩАЯ ХАРАКТЕРИСТИКА КУРСА </w:t>
      </w:r>
      <w:r w:rsidRPr="003C75A8">
        <w:rPr>
          <w:rStyle w:val="dash041e0431044b0447043d044b0439char1"/>
          <w:b/>
        </w:rPr>
        <w:t>«БИОЛОГИЧЕСКОЕ КРАЕВЕДЕНИЕ 5 КЛАСС»</w:t>
      </w:r>
    </w:p>
    <w:p w:rsidR="003C75A8" w:rsidRPr="003C75A8" w:rsidRDefault="003C75A8" w:rsidP="003C75A8">
      <w:pPr>
        <w:pStyle w:val="dash041e0431044b0447043d044b0439"/>
        <w:jc w:val="center"/>
        <w:rPr>
          <w:rStyle w:val="dash041e0431044b0447043d044b0439char1"/>
          <w:b/>
        </w:rPr>
      </w:pPr>
    </w:p>
    <w:p w:rsidR="008661CB" w:rsidRPr="003C75A8" w:rsidRDefault="008661CB" w:rsidP="003C75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C75A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Курс «Биологическое краеведение» раскрывает многообразие живой природы родного края, особенности сред жизни и факторов, влияющих на организмы, особенности его природных объектов и результаты антропогенного воздействия на </w:t>
      </w:r>
      <w:proofErr w:type="gramStart"/>
      <w:r w:rsidRPr="003C75A8">
        <w:rPr>
          <w:rFonts w:ascii="Times New Roman" w:hAnsi="Times New Roman" w:cs="Times New Roman"/>
          <w:sz w:val="24"/>
          <w:szCs w:val="24"/>
          <w:lang w:eastAsia="ru-RU"/>
        </w:rPr>
        <w:t>флору</w:t>
      </w:r>
      <w:proofErr w:type="gramEnd"/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 и фауну данной области.</w:t>
      </w:r>
    </w:p>
    <w:p w:rsidR="00E970A2" w:rsidRDefault="003C75A8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70A2" w:rsidRPr="003C75A8">
        <w:rPr>
          <w:rFonts w:ascii="Times New Roman" w:hAnsi="Times New Roman"/>
          <w:sz w:val="24"/>
          <w:szCs w:val="24"/>
        </w:rPr>
        <w:t xml:space="preserve">Изучение </w:t>
      </w:r>
      <w:r w:rsidR="008661CB" w:rsidRPr="003C75A8">
        <w:rPr>
          <w:rFonts w:ascii="Times New Roman" w:hAnsi="Times New Roman"/>
          <w:sz w:val="24"/>
          <w:szCs w:val="24"/>
        </w:rPr>
        <w:t xml:space="preserve">данного курса </w:t>
      </w:r>
      <w:r w:rsidR="00E970A2" w:rsidRPr="003C75A8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</w:t>
      </w:r>
      <w:r w:rsidR="00F610FB" w:rsidRPr="003C75A8">
        <w:rPr>
          <w:rFonts w:ascii="Times New Roman" w:hAnsi="Times New Roman"/>
          <w:sz w:val="24"/>
          <w:szCs w:val="24"/>
        </w:rPr>
        <w:t>рсии</w:t>
      </w:r>
      <w:r w:rsidR="00E970A2" w:rsidRPr="003C75A8">
        <w:rPr>
          <w:rFonts w:ascii="Times New Roman" w:hAnsi="Times New Roman"/>
          <w:sz w:val="24"/>
          <w:szCs w:val="24"/>
        </w:rPr>
        <w:t>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31642" w:rsidRDefault="00731642" w:rsidP="003C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5A8" w:rsidRDefault="003C75A8" w:rsidP="003C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642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731642" w:rsidRPr="00731642" w:rsidRDefault="00731642" w:rsidP="003C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EB7" w:rsidRDefault="00BD2EB7" w:rsidP="003C75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3164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 Для изучения курса «Биологическое краеведение» в учебном плане отводится 1 час в неделю</w:t>
      </w:r>
      <w:r w:rsidR="004E48C9">
        <w:rPr>
          <w:rFonts w:ascii="Times New Roman" w:hAnsi="Times New Roman" w:cs="Times New Roman"/>
          <w:sz w:val="24"/>
          <w:szCs w:val="24"/>
          <w:lang w:eastAsia="ru-RU"/>
        </w:rPr>
        <w:t xml:space="preserve"> в 1 полугодии</w:t>
      </w:r>
      <w:r w:rsidRPr="003C7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48C9">
        <w:rPr>
          <w:rFonts w:ascii="Times New Roman" w:hAnsi="Times New Roman" w:cs="Times New Roman"/>
          <w:sz w:val="24"/>
          <w:szCs w:val="24"/>
          <w:lang w:eastAsia="ru-RU"/>
        </w:rPr>
        <w:t>17 часов</w:t>
      </w:r>
      <w:r w:rsidR="003C7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1642" w:rsidRDefault="00731642" w:rsidP="003C75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CE4" w:rsidRDefault="00B44CE4" w:rsidP="007316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1642" w:rsidRPr="00731642" w:rsidRDefault="00731642" w:rsidP="0073164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64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ЦЕННОСТНЫЕ ОРИЕНТИРЫ СОДЕРЖАНИЯ КУРСА.</w:t>
      </w:r>
    </w:p>
    <w:p w:rsidR="00BD2EB7" w:rsidRPr="003C75A8" w:rsidRDefault="00BD2EB7" w:rsidP="003C75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E3E" w:rsidRPr="00731642" w:rsidRDefault="00731642" w:rsidP="00731642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  <w:lang w:bidi="ar-SA"/>
        </w:rPr>
      </w:pPr>
      <w:r>
        <w:rPr>
          <w:rFonts w:ascii="Times New Roman" w:hAnsi="Times New Roman"/>
          <w:b w:val="0"/>
          <w:sz w:val="24"/>
          <w:szCs w:val="24"/>
          <w:lang w:bidi="ar-SA"/>
        </w:rPr>
        <w:t xml:space="preserve">       </w:t>
      </w:r>
      <w:r w:rsidR="00A52E3E" w:rsidRPr="003C75A8">
        <w:rPr>
          <w:rFonts w:ascii="Times New Roman" w:hAnsi="Times New Roman"/>
          <w:b w:val="0"/>
          <w:sz w:val="24"/>
          <w:szCs w:val="24"/>
          <w:lang w:bidi="ar-SA"/>
        </w:rPr>
        <w:t>Понятия «ценности» и «культура» соотносятся между собой, но не тождественны друг  другу, поскольку культура включает лишь ценности, созданные человеком. Личность в процессе деятельности овладевает системой ценностей, являющихся элементом культуры и  соотносящихся с базовыми элементами культуры: познавательной, труда и быта, коммуникативной, этической, эстетической</w:t>
      </w:r>
      <w:r w:rsidR="00A52E3E" w:rsidRPr="00731642">
        <w:rPr>
          <w:rFonts w:ascii="Times New Roman" w:hAnsi="Times New Roman"/>
          <w:b w:val="0"/>
          <w:sz w:val="24"/>
          <w:szCs w:val="24"/>
          <w:lang w:bidi="ar-SA"/>
        </w:rPr>
        <w:t>.</w:t>
      </w:r>
      <w:r w:rsidRPr="00731642">
        <w:rPr>
          <w:rFonts w:ascii="Times New Roman" w:hAnsi="Times New Roman"/>
          <w:b w:val="0"/>
          <w:sz w:val="24"/>
          <w:szCs w:val="24"/>
          <w:lang w:bidi="ar-SA"/>
        </w:rPr>
        <w:t xml:space="preserve"> </w:t>
      </w:r>
      <w:r w:rsidR="00A52E3E" w:rsidRPr="00731642">
        <w:rPr>
          <w:rFonts w:ascii="Times New Roman" w:hAnsi="Times New Roman"/>
          <w:b w:val="0"/>
          <w:sz w:val="24"/>
          <w:szCs w:val="24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</w:t>
      </w:r>
      <w:proofErr w:type="gramStart"/>
      <w:r w:rsidR="00A52E3E" w:rsidRPr="00731642">
        <w:rPr>
          <w:rFonts w:ascii="Times New Roman" w:hAnsi="Times New Roman"/>
          <w:b w:val="0"/>
          <w:sz w:val="24"/>
          <w:szCs w:val="24"/>
        </w:rPr>
        <w:t>образования</w:t>
      </w:r>
      <w:proofErr w:type="gramEnd"/>
      <w:r w:rsidR="00A52E3E" w:rsidRPr="00731642">
        <w:rPr>
          <w:rFonts w:ascii="Times New Roman" w:hAnsi="Times New Roman"/>
          <w:b w:val="0"/>
          <w:sz w:val="24"/>
          <w:szCs w:val="24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</w:t>
      </w:r>
      <w:proofErr w:type="gramStart"/>
      <w:r w:rsidR="00A52E3E" w:rsidRPr="00731642">
        <w:rPr>
          <w:rFonts w:ascii="Times New Roman" w:hAnsi="Times New Roman"/>
          <w:b w:val="0"/>
          <w:sz w:val="24"/>
          <w:szCs w:val="24"/>
        </w:rPr>
        <w:t>сути</w:t>
      </w:r>
      <w:proofErr w:type="gramEnd"/>
      <w:r w:rsidR="00A52E3E" w:rsidRPr="00731642">
        <w:rPr>
          <w:rFonts w:ascii="Times New Roman" w:hAnsi="Times New Roman"/>
          <w:b w:val="0"/>
          <w:sz w:val="24"/>
          <w:szCs w:val="24"/>
        </w:rPr>
        <w:t xml:space="preserve"> ориентиры представляют собой то, чего мы стремимся достичь. При этом ведущую роль в курсе биологического краеведения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 xml:space="preserve">Основу </w:t>
      </w:r>
      <w:r w:rsidR="00A52E3E" w:rsidRPr="003C75A8">
        <w:rPr>
          <w:rFonts w:ascii="Times New Roman" w:hAnsi="Times New Roman"/>
          <w:b/>
          <w:sz w:val="24"/>
          <w:szCs w:val="24"/>
        </w:rPr>
        <w:t>познавательных ценностей</w:t>
      </w:r>
      <w:r w:rsidR="00A52E3E" w:rsidRPr="003C75A8">
        <w:rPr>
          <w:rFonts w:ascii="Times New Roman" w:hAnsi="Times New Roman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 xml:space="preserve">В качестве объектов </w:t>
      </w:r>
      <w:r w:rsidR="00A52E3E" w:rsidRPr="003C75A8">
        <w:rPr>
          <w:rFonts w:ascii="Times New Roman" w:hAnsi="Times New Roman"/>
          <w:b/>
          <w:sz w:val="24"/>
          <w:szCs w:val="24"/>
        </w:rPr>
        <w:t xml:space="preserve">ценностей труда и быта </w:t>
      </w:r>
      <w:r w:rsidR="00A52E3E" w:rsidRPr="003C75A8">
        <w:rPr>
          <w:rFonts w:ascii="Times New Roman" w:hAnsi="Times New Roman"/>
          <w:sz w:val="24"/>
          <w:szCs w:val="24"/>
        </w:rPr>
        <w:t xml:space="preserve"> выступают творческая созидательная деятельность, здоровый образ жизни, а ценностные ориентации содержания курса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 xml:space="preserve">Курс обладает возможностями для формирования </w:t>
      </w:r>
      <w:r w:rsidR="00A52E3E" w:rsidRPr="003C75A8">
        <w:rPr>
          <w:rFonts w:ascii="Times New Roman" w:hAnsi="Times New Roman"/>
          <w:b/>
          <w:sz w:val="24"/>
          <w:szCs w:val="24"/>
        </w:rPr>
        <w:t xml:space="preserve">коммуникативных ценностей, </w:t>
      </w:r>
      <w:r w:rsidR="00A52E3E" w:rsidRPr="003C75A8">
        <w:rPr>
          <w:rFonts w:ascii="Times New Roman" w:hAnsi="Times New Roman"/>
          <w:sz w:val="24"/>
          <w:szCs w:val="24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 xml:space="preserve">Курс </w:t>
      </w:r>
      <w:proofErr w:type="gramStart"/>
      <w:r w:rsidR="00A52E3E" w:rsidRPr="003C75A8">
        <w:rPr>
          <w:rFonts w:ascii="Times New Roman" w:hAnsi="Times New Roman"/>
          <w:sz w:val="24"/>
          <w:szCs w:val="24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 w:rsidR="00A52E3E" w:rsidRPr="003C75A8">
        <w:rPr>
          <w:rFonts w:ascii="Times New Roman" w:hAnsi="Times New Roman"/>
          <w:sz w:val="24"/>
          <w:szCs w:val="24"/>
        </w:rPr>
        <w:t xml:space="preserve"> </w:t>
      </w:r>
      <w:r w:rsidR="00A52E3E" w:rsidRPr="003C75A8">
        <w:rPr>
          <w:rFonts w:ascii="Times New Roman" w:hAnsi="Times New Roman"/>
          <w:b/>
          <w:sz w:val="24"/>
          <w:szCs w:val="24"/>
        </w:rPr>
        <w:t>нравственных ценностей</w:t>
      </w:r>
      <w:r w:rsidR="00A52E3E" w:rsidRPr="003C75A8">
        <w:rPr>
          <w:rFonts w:ascii="Times New Roman" w:hAnsi="Times New Roman"/>
          <w:sz w:val="24"/>
          <w:szCs w:val="24"/>
        </w:rPr>
        <w:t xml:space="preserve"> – ценности Жизни во всех ее проявлениях, включая понимание </w:t>
      </w:r>
      <w:proofErr w:type="spellStart"/>
      <w:r w:rsidR="00A52E3E" w:rsidRPr="003C75A8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A52E3E" w:rsidRPr="003C75A8">
        <w:rPr>
          <w:rFonts w:ascii="Times New Roman" w:hAnsi="Times New Roman"/>
          <w:sz w:val="24"/>
          <w:szCs w:val="24"/>
        </w:rPr>
        <w:t>, уникальности и неповторимости всех живых объектов, включая и Человека.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 xml:space="preserve">Ценностные ориентации, формируемые в курсе биологии в </w:t>
      </w:r>
      <w:r w:rsidR="00A52E3E" w:rsidRPr="003C75A8">
        <w:rPr>
          <w:rFonts w:ascii="Times New Roman" w:hAnsi="Times New Roman"/>
          <w:b/>
          <w:sz w:val="24"/>
          <w:szCs w:val="24"/>
        </w:rPr>
        <w:t xml:space="preserve">сфере эстетических ценностей, </w:t>
      </w:r>
      <w:r w:rsidR="00A52E3E" w:rsidRPr="003C75A8">
        <w:rPr>
          <w:rFonts w:ascii="Times New Roman" w:hAnsi="Times New Roman"/>
          <w:sz w:val="24"/>
          <w:szCs w:val="24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A52E3E" w:rsidRPr="003C75A8" w:rsidRDefault="00731642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2E3E" w:rsidRPr="003C75A8">
        <w:rPr>
          <w:rFonts w:ascii="Times New Roman" w:hAnsi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A52E3E" w:rsidRDefault="00A52E3E" w:rsidP="003C7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E4" w:rsidRDefault="00B44CE4" w:rsidP="003C7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E4" w:rsidRPr="003C75A8" w:rsidRDefault="00B44CE4" w:rsidP="003C7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D5" w:rsidRPr="003C75A8" w:rsidRDefault="00134AD5" w:rsidP="003C7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A8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134AD5" w:rsidRPr="003C75A8" w:rsidRDefault="00134AD5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C75A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C75A8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134AD5" w:rsidRPr="003C75A8" w:rsidRDefault="00134AD5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3C75A8">
        <w:rPr>
          <w:rFonts w:ascii="Times New Roman" w:hAnsi="Times New Roman"/>
          <w:sz w:val="24"/>
          <w:szCs w:val="24"/>
        </w:rPr>
        <w:t>: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5A8">
        <w:rPr>
          <w:rFonts w:ascii="Times New Roman" w:hAnsi="Times New Roman"/>
          <w:sz w:val="24"/>
          <w:szCs w:val="24"/>
        </w:rPr>
        <w:t>воспитывание</w:t>
      </w:r>
      <w:proofErr w:type="spellEnd"/>
      <w:r w:rsidRPr="003C75A8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C75A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C75A8">
        <w:rPr>
          <w:rFonts w:ascii="Times New Roman" w:hAnsi="Times New Roman"/>
          <w:sz w:val="24"/>
          <w:szCs w:val="24"/>
        </w:rPr>
        <w:t xml:space="preserve"> технологий;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5A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C75A8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3C75A8">
        <w:rPr>
          <w:rFonts w:ascii="Times New Roman" w:hAnsi="Times New Roman"/>
          <w:sz w:val="24"/>
          <w:szCs w:val="24"/>
        </w:rPr>
        <w:t>иследовательской</w:t>
      </w:r>
      <w:proofErr w:type="spellEnd"/>
      <w:r w:rsidRPr="003C75A8">
        <w:rPr>
          <w:rFonts w:ascii="Times New Roman" w:hAnsi="Times New Roman"/>
          <w:sz w:val="24"/>
          <w:szCs w:val="24"/>
        </w:rPr>
        <w:t>, творческой и других видах деятельности;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34AD5" w:rsidRPr="003C75A8" w:rsidRDefault="00134AD5" w:rsidP="003C75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34AD5" w:rsidRPr="003C75A8" w:rsidRDefault="00134AD5" w:rsidP="003C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5A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C75A8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3C75A8">
        <w:rPr>
          <w:rFonts w:ascii="Times New Roman" w:hAnsi="Times New Roman"/>
          <w:sz w:val="24"/>
          <w:szCs w:val="24"/>
        </w:rPr>
        <w:t>:</w:t>
      </w:r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умений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5A8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134AD5" w:rsidRPr="003C75A8" w:rsidRDefault="00134AD5" w:rsidP="003C75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5A8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134AD5" w:rsidRPr="00EC152F" w:rsidRDefault="00134AD5" w:rsidP="00EC1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52F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34AD5" w:rsidRPr="003C75A8" w:rsidRDefault="00EC152F" w:rsidP="00EC15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4AD5" w:rsidRPr="003C75A8">
        <w:rPr>
          <w:rFonts w:ascii="Times New Roman" w:hAnsi="Times New Roman" w:cs="Times New Roman"/>
          <w:sz w:val="24"/>
          <w:szCs w:val="24"/>
        </w:rPr>
        <w:t xml:space="preserve">В </w:t>
      </w:r>
      <w:r w:rsidR="00134AD5" w:rsidRPr="003C75A8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="00134AD5" w:rsidRPr="003C75A8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EC152F" w:rsidRDefault="00134AD5" w:rsidP="00EC152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52F">
        <w:rPr>
          <w:rFonts w:ascii="Times New Roman" w:eastAsia="Times New Roman" w:hAnsi="Times New Roman"/>
          <w:sz w:val="24"/>
          <w:szCs w:val="24"/>
          <w:lang w:eastAsia="ru-RU"/>
        </w:rPr>
        <w:t>- объяснять актуальность проблемы сохранения биологического разнообразия популяций, видов, сообществ в мире, стране, области</w:t>
      </w:r>
    </w:p>
    <w:p w:rsidR="00134AD5" w:rsidRPr="00EC152F" w:rsidRDefault="00134AD5" w:rsidP="00EC152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52F">
        <w:rPr>
          <w:rFonts w:ascii="Times New Roman" w:eastAsia="Times New Roman" w:hAnsi="Times New Roman"/>
          <w:sz w:val="24"/>
          <w:szCs w:val="24"/>
          <w:lang w:eastAsia="ru-RU"/>
        </w:rPr>
        <w:t>- объяснять действие лимитирующих факторов на состояние флоры области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гербариям древесные  и кустарниковые породы растений, травянистые растения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растения, грибы, лишайники различных систематических экологических групп  по одному или нескольким предложенным критериям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результаты экскурсий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 выводы на основе собранного материала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характеристику растениям разных систематических групп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последствия воздействия  антропогенных факторов на биологическое разнообразие  области</w:t>
      </w:r>
    </w:p>
    <w:p w:rsidR="00EC152F" w:rsidRP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для обоснования мер охраны видов, природных сообществ</w:t>
      </w:r>
    </w:p>
    <w:p w:rsidR="00EC152F" w:rsidRDefault="00134AD5" w:rsidP="00EC152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для разработки экологического проекта по охране растений, грибов, лишайников области.</w:t>
      </w:r>
      <w:r w:rsidRPr="003C7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4AD5" w:rsidRPr="003C75A8" w:rsidRDefault="00134AD5" w:rsidP="00EC152F">
      <w:pPr>
        <w:pStyle w:val="a6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 2. В </w:t>
      </w:r>
      <w:r w:rsidRPr="003C75A8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3C75A8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134AD5" w:rsidRPr="003C75A8" w:rsidRDefault="00134AD5" w:rsidP="003C75A8">
      <w:pPr>
        <w:pStyle w:val="a6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134AD5" w:rsidRPr="003C75A8" w:rsidRDefault="00134AD5" w:rsidP="003C75A8">
      <w:pPr>
        <w:pStyle w:val="a6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34AD5" w:rsidRPr="003C75A8" w:rsidRDefault="00134AD5" w:rsidP="003C75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 3. В </w:t>
      </w:r>
      <w:r w:rsidRPr="003C75A8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3C75A8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134AD5" w:rsidRPr="003C75A8" w:rsidRDefault="00134AD5" w:rsidP="003C75A8">
      <w:pPr>
        <w:pStyle w:val="a6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134AD5" w:rsidRPr="003C75A8" w:rsidRDefault="00134AD5" w:rsidP="003C75A8">
      <w:pPr>
        <w:pStyle w:val="a6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соблюдение правил работы с приборами и инструментами </w:t>
      </w:r>
    </w:p>
    <w:p w:rsidR="00134AD5" w:rsidRPr="003C75A8" w:rsidRDefault="00134AD5" w:rsidP="003C75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4. В сфере </w:t>
      </w:r>
      <w:r w:rsidRPr="003C75A8">
        <w:rPr>
          <w:rFonts w:ascii="Times New Roman" w:hAnsi="Times New Roman" w:cs="Times New Roman"/>
          <w:i/>
          <w:sz w:val="24"/>
          <w:szCs w:val="24"/>
        </w:rPr>
        <w:t xml:space="preserve">физической </w:t>
      </w:r>
      <w:r w:rsidRPr="003C75A8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134AD5" w:rsidRPr="003C75A8" w:rsidRDefault="00134AD5" w:rsidP="003C75A8">
      <w:pPr>
        <w:pStyle w:val="a6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134AD5" w:rsidRPr="003C75A8" w:rsidRDefault="00134AD5" w:rsidP="003C75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 xml:space="preserve"> 5. В </w:t>
      </w:r>
      <w:r w:rsidRPr="003C75A8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3C75A8">
        <w:rPr>
          <w:rFonts w:ascii="Times New Roman" w:hAnsi="Times New Roman" w:cs="Times New Roman"/>
          <w:sz w:val="24"/>
          <w:szCs w:val="24"/>
        </w:rPr>
        <w:t>сфере:</w:t>
      </w:r>
    </w:p>
    <w:p w:rsidR="00134AD5" w:rsidRPr="003C75A8" w:rsidRDefault="00134AD5" w:rsidP="003C75A8">
      <w:pPr>
        <w:pStyle w:val="a6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A8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34AD5" w:rsidRDefault="00134AD5" w:rsidP="003C7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4CE4" w:rsidRDefault="00B44CE4" w:rsidP="003C7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4CE4" w:rsidRPr="003C75A8" w:rsidRDefault="00B44CE4" w:rsidP="003C7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1F10" w:rsidRDefault="001F1F10" w:rsidP="001F1F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1F1F10" w:rsidRDefault="001F1F10" w:rsidP="001F1F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1F10" w:rsidRDefault="00B40801" w:rsidP="001F1F1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1. Введени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в биологическое краеведение (2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часа)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Цели и задачи курса. Предмет биологического краеведения. Исторический обзор изучения природы родного края. Вклад ученых в изучение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>Кировской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5A8" w:rsidRPr="003C75A8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Природные условия и причины биологического разнообразия 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 xml:space="preserve">(географическое положение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области, клим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ат, почва, рельеф, гидрология).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Методы исследования (наблюдения, описание, сравнение, измерение, метод полевого сбора, эксперимент). Фенология как наука. </w:t>
      </w:r>
      <w:proofErr w:type="spell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Феноси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гналы</w:t>
      </w:r>
      <w:proofErr w:type="spellEnd"/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Понятие о </w:t>
      </w:r>
      <w:proofErr w:type="spellStart"/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биоиндикации</w:t>
      </w:r>
      <w:proofErr w:type="spellEnd"/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1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скурсия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: «Природа Родного края и методы ее исследования».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1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Тема 2. Флора 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Кировской</w:t>
      </w:r>
      <w:r w:rsidRPr="001F1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области (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1F1F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часов)</w:t>
      </w:r>
      <w:r w:rsidRPr="001F1F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растений. Флора. Зональное распределение растительности. Ботанико-географические подрайоны  области. Основные группы растений: водоросли, мхи, папоротникообразные, голосеменные, покрытосеменные. Сезонные изменения в жизни растений. Фенологические наблюдения за растениями. Ядовитые, лекарственные, пищевые растения и их значение. [Сельскохозяйственные растения края]. Охраняемые растения нашего края. Структура Красной книги. Растения Красной книги, редкие и исчезающие виды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>Кировской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работы: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>1. Изучение ядовитых, лекарственных трав края по гербарным экземплярам.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>2. Определение деревьев и кустарников в осенне-зимний период.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Тема3. Грибы и лишайники (1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часа)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>Биологическое разнообразие грибов. Практическое значение (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съедобные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, ядовитые, паразитические). Лишайники. Лишайники к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ак биоиндикаторы.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Тема 4. Фауна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>Кировской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области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часов)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Разнообразие животных. Фауна. Зональное распределение животного мира. 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Основные группы животных: беспозвоночные (моллюски, насекомые, ракообразные, паукообразные); позвоночные (рыбы, земноводные, рептилии, птицы, млекопитающие).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Сезонные изменения в жизни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животных. </w:t>
      </w:r>
      <w:proofErr w:type="spell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Фенонаблюдения</w:t>
      </w:r>
      <w:proofErr w:type="spell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животными. Промысловые животные области. [Сельскохозяйственные животные края]. Охраняемые животные нашего края (животные «Красной книги», редкие и исчезающие виды). Опасные животные (клещи, насекомые, змеи, земноводные). Правила поведения в природе (меры предосторожности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первая доврачебная помощь).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Практическая работа: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«Изучение сле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дов жизнедеятельности животных»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62EB1" w:rsidRDefault="00B40801" w:rsidP="004E48C9">
      <w:pPr>
        <w:spacing w:after="0" w:line="240" w:lineRule="auto"/>
      </w:pP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5.Организм и среда (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часов)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>Общее понятие об экологических факторах, приспособленность организмов к среде обитания. Природные сообщества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 лес, поле, степь, водоем, луг и т.д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. Историческая смена сообществ.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ландшафта в результате деятельности человека. 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Тема </w:t>
      </w:r>
      <w:r w:rsidR="004E48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6.Охрана природы родного края (3</w:t>
      </w:r>
      <w:r w:rsidRPr="003C75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часов)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Система охраны природы (законодательство, государственные и общественные организации по охране природы, Красная книга, охраняемые территории). </w:t>
      </w:r>
      <w:proofErr w:type="gramStart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Виды охраняемых территорий: заповедник, заказники, памятники природы, дендрологические парки и ботанические сады, национальные парки, природные парки, резерват, леч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ебно-оздоровительные местности.</w:t>
      </w:r>
      <w:proofErr w:type="gramEnd"/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Охраняемые территории </w:t>
      </w:r>
      <w:r w:rsidR="004E48C9">
        <w:rPr>
          <w:rFonts w:ascii="Times New Roman" w:eastAsia="Times New Roman" w:hAnsi="Times New Roman"/>
          <w:sz w:val="24"/>
          <w:szCs w:val="24"/>
          <w:lang w:eastAsia="ru-RU"/>
        </w:rPr>
        <w:t>Кировской области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t>: заповедники, заказники, памятники природы, дендрологические парки и бот</w:t>
      </w:r>
      <w:r w:rsidR="001F1F10">
        <w:rPr>
          <w:rFonts w:ascii="Times New Roman" w:eastAsia="Times New Roman" w:hAnsi="Times New Roman"/>
          <w:sz w:val="24"/>
          <w:szCs w:val="24"/>
          <w:lang w:eastAsia="ru-RU"/>
        </w:rPr>
        <w:t>анические сады.</w:t>
      </w:r>
      <w:r w:rsidRPr="003C75A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863D0" w:rsidRDefault="002863D0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2863D0" w:rsidRDefault="002863D0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2863D0" w:rsidRDefault="002863D0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2863D0" w:rsidRDefault="002863D0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44CE4" w:rsidRDefault="00B44CE4" w:rsidP="00F62EB1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</w:rPr>
        <w:sectPr w:rsidR="00B44CE4" w:rsidSect="00B44CE4">
          <w:pgSz w:w="11906" w:h="16838"/>
          <w:pgMar w:top="1134" w:right="993" w:bottom="1134" w:left="851" w:header="708" w:footer="708" w:gutter="0"/>
          <w:cols w:space="708"/>
          <w:docGrid w:linePitch="360"/>
        </w:sectPr>
      </w:pPr>
    </w:p>
    <w:p w:rsidR="00F62EB1" w:rsidRPr="00B44CE4" w:rsidRDefault="00F62EB1" w:rsidP="00F62EB1">
      <w:pPr>
        <w:pStyle w:val="c0"/>
        <w:spacing w:before="0" w:beforeAutospacing="0" w:after="0" w:afterAutospacing="0"/>
        <w:jc w:val="center"/>
        <w:rPr>
          <w:b/>
        </w:rPr>
      </w:pPr>
      <w:r w:rsidRPr="00B44CE4">
        <w:rPr>
          <w:b/>
        </w:rPr>
        <w:lastRenderedPageBreak/>
        <w:t>ТЕМАТИЧЕСКОЕ ПЛАНИРОВАНИЕ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709"/>
        <w:gridCol w:w="2268"/>
        <w:gridCol w:w="3827"/>
        <w:gridCol w:w="5528"/>
      </w:tblGrid>
      <w:tr w:rsidR="00F62EB1" w:rsidRPr="00B44CE4" w:rsidTr="0035130F">
        <w:trPr>
          <w:trHeight w:val="1200"/>
        </w:trPr>
        <w:tc>
          <w:tcPr>
            <w:tcW w:w="99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фактич</w:t>
            </w:r>
            <w:proofErr w:type="spellEnd"/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. проведения урока</w:t>
            </w:r>
          </w:p>
        </w:tc>
        <w:tc>
          <w:tcPr>
            <w:tcW w:w="709" w:type="dxa"/>
          </w:tcPr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раздела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ind w:left="-108" w:right="-10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ind w:left="-42" w:right="-9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Универсальные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-42" w:right="-9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учебные действия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-42" w:right="-9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(УУД)</w:t>
            </w:r>
          </w:p>
        </w:tc>
      </w:tr>
      <w:tr w:rsidR="00F62EB1" w:rsidRPr="00B44CE4" w:rsidTr="0035130F">
        <w:trPr>
          <w:trHeight w:val="415"/>
        </w:trPr>
        <w:tc>
          <w:tcPr>
            <w:tcW w:w="99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EB1" w:rsidRPr="00B44CE4" w:rsidRDefault="00F62EB1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2EB1" w:rsidRPr="00B44CE4" w:rsidRDefault="00F62EB1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4CE4">
              <w:rPr>
                <w:rFonts w:ascii="Times New Roman" w:hAnsi="Times New Roman"/>
                <w:b/>
                <w:sz w:val="24"/>
                <w:szCs w:val="24"/>
              </w:rPr>
              <w:t>Введение в биологическое краеведение.</w:t>
            </w:r>
          </w:p>
          <w:p w:rsidR="00F62EB1" w:rsidRPr="00B44CE4" w:rsidRDefault="00F62EB1" w:rsidP="00F62EB1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4"/>
                <w:szCs w:val="24"/>
              </w:rPr>
              <w:t>Предмет биологического краеведения. Исторический обзор.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2EB1" w:rsidRPr="00B44CE4" w:rsidRDefault="001C79B2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Слушают учителя. Работают в тетради.</w:t>
            </w:r>
          </w:p>
        </w:tc>
        <w:tc>
          <w:tcPr>
            <w:tcW w:w="5528" w:type="dxa"/>
            <w:shd w:val="clear" w:color="auto" w:fill="auto"/>
          </w:tcPr>
          <w:p w:rsidR="00F62EB1" w:rsidRPr="00B44CE4" w:rsidRDefault="00F62EB1" w:rsidP="0035130F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Познавательные УУД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структурировать учебный материал, выделять в нем главное. 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Личностные УУД: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понимание смысла своей деятельности;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по</w:t>
            </w:r>
            <w:r w:rsidR="001C79B2" w:rsidRPr="00B44CE4">
              <w:rPr>
                <w:rFonts w:ascii="Times New Roman" w:eastAsiaTheme="minorHAnsi" w:hAnsi="Times New Roman"/>
                <w:sz w:val="24"/>
                <w:szCs w:val="24"/>
              </w:rPr>
              <w:t>нимание роли человека как жителя конкретного региона, страны, планеты Земля.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-формирование элементов экологической культуры.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F62EB1" w:rsidRPr="00B44CE4" w:rsidRDefault="00F62EB1" w:rsidP="0035130F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организовать вы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Коммуникативные УУД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62EB1" w:rsidRPr="00B44CE4" w:rsidRDefault="00F62EB1" w:rsidP="0035130F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воспринимать информацию на слух, отвечать на вопросы учителя, работать в группах</w:t>
            </w:r>
          </w:p>
        </w:tc>
      </w:tr>
      <w:tr w:rsidR="0035130F" w:rsidRPr="00B44CE4" w:rsidTr="0035130F">
        <w:trPr>
          <w:trHeight w:val="830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 xml:space="preserve">Понятие о </w:t>
            </w:r>
            <w:proofErr w:type="spellStart"/>
            <w:r w:rsidRPr="00B44CE4">
              <w:rPr>
                <w:rFonts w:ascii="Times New Roman" w:hAnsi="Times New Roman"/>
                <w:sz w:val="26"/>
                <w:szCs w:val="26"/>
              </w:rPr>
              <w:t>биоиндикации</w:t>
            </w:r>
            <w:proofErr w:type="spellEnd"/>
            <w:r w:rsidRPr="00B44C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2863D0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учебника. Составляют схему «Царства живого».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: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sz w:val="24"/>
                <w:szCs w:val="24"/>
              </w:rPr>
              <w:t>умение давать определения понятиям, классифицировать объекты;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переводить информацию из одного вида в другой (те</w:t>
            </w:r>
            <w:proofErr w:type="gramStart"/>
            <w:r w:rsidRPr="00B44CE4">
              <w:rPr>
                <w:rStyle w:val="21"/>
                <w:sz w:val="24"/>
                <w:szCs w:val="24"/>
              </w:rPr>
              <w:t>кст в сх</w:t>
            </w:r>
            <w:proofErr w:type="gramEnd"/>
            <w:r w:rsidRPr="00B44CE4">
              <w:rPr>
                <w:rStyle w:val="21"/>
                <w:sz w:val="24"/>
                <w:szCs w:val="24"/>
              </w:rPr>
              <w:t>ему).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 xml:space="preserve"> </w:t>
            </w: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: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jc w:val="both"/>
              <w:rPr>
                <w:rStyle w:val="21"/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 умение соблюдать дисциплину на уроке, уважительно относиться к учителю и одноклассникам;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научного мировоззрения на основе знаний об отличительных признаках живого и неживого.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: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 умение организовать выполнение заданий учителя;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lastRenderedPageBreak/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>умение воспринимать информацию на слух, отвечать на вопросы учителя.</w:t>
            </w:r>
          </w:p>
        </w:tc>
      </w:tr>
      <w:tr w:rsidR="0035130F" w:rsidRPr="00B44CE4" w:rsidTr="0035130F">
        <w:trPr>
          <w:trHeight w:val="484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B44CE4">
              <w:rPr>
                <w:rFonts w:ascii="Times New Roman" w:hAnsi="Times New Roman"/>
                <w:b/>
                <w:sz w:val="26"/>
                <w:szCs w:val="26"/>
              </w:rPr>
              <w:t>Тема 2. Флора родного края.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Разнообразие растений. Флора. Зональность.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работать с различными источниками информации, выделять главное в тексте, структурировать учебный материал, грамотно формулировать вопросы.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a7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:</w:t>
            </w:r>
            <w:r w:rsidRPr="00B44CE4">
              <w:rPr>
                <w:rStyle w:val="a7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применять полученные на уроке знания на практике;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элементов экологической культуры.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 согласно установленным правилам работы в кабинете.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Verdana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  <w:t>Коммуникативные УУД</w:t>
            </w: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>- умение воспринимать информацию на слух, задавать вопросы, работать в составе творческих групп</w:t>
            </w:r>
          </w:p>
        </w:tc>
      </w:tr>
      <w:tr w:rsidR="0035130F" w:rsidRPr="00B44CE4" w:rsidTr="0035130F">
        <w:trPr>
          <w:trHeight w:val="1632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 xml:space="preserve">Разнообразие растений: водоросли, мхи, </w:t>
            </w:r>
            <w:proofErr w:type="spellStart"/>
            <w:r w:rsidRPr="00B44CE4">
              <w:rPr>
                <w:rFonts w:ascii="Times New Roman" w:hAnsi="Times New Roman"/>
                <w:sz w:val="26"/>
                <w:szCs w:val="26"/>
              </w:rPr>
              <w:t>папортникообразные</w:t>
            </w:r>
            <w:proofErr w:type="spellEnd"/>
            <w:r w:rsidRPr="00B44C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в группах по изучению разнообразия живых организмов и осенних явлений в жизни растений и животных, составляют отчет по экскурсии. Ведут дневник фенологических наблюдений.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</w:rPr>
              <w:t>- формирование интереса к изучаемому предмету;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</w:rPr>
              <w:t>- умение проводить наблюдения в живой природе, фиксировать и оформлять результаты.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B44CE4">
              <w:rPr>
                <w:rFonts w:eastAsiaTheme="minorHAnsi"/>
                <w:i/>
                <w:iCs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Fonts w:eastAsiaTheme="minorHAnsi"/>
                <w:i/>
                <w:iCs/>
                <w:sz w:val="24"/>
                <w:szCs w:val="24"/>
              </w:rPr>
              <w:t>.</w:t>
            </w:r>
            <w:r w:rsidRPr="00B44CE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применять полученные на уроке знания на практике;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элементов экологической культуры.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свою деятельность по зданию учителя (поставить цель, составить план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действий, соотнести результат работы с ее целью.)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Verdana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  <w:t>Коммуникативные УУД</w:t>
            </w: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>- 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 xml:space="preserve">Разнообразие растений: </w:t>
            </w:r>
            <w:proofErr w:type="gramStart"/>
            <w:r w:rsidRPr="00B44CE4">
              <w:rPr>
                <w:rFonts w:ascii="Times New Roman" w:hAnsi="Times New Roman"/>
                <w:sz w:val="26"/>
                <w:szCs w:val="26"/>
              </w:rPr>
              <w:t>голосеменные</w:t>
            </w:r>
            <w:proofErr w:type="gramEnd"/>
            <w:r w:rsidRPr="00B44CE4">
              <w:rPr>
                <w:rFonts w:ascii="Times New Roman" w:hAnsi="Times New Roman"/>
                <w:sz w:val="26"/>
                <w:szCs w:val="26"/>
              </w:rPr>
              <w:t>, покрытосеменные.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учебника. Знакомятся с увеличительными приборами. 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 w:right="-108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 w:right="-108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овладение умением оценивать информацию, выделять в ней главное;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 w:right="-108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</w:rPr>
              <w:t>-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приобретение элементарных навыков работы с приборами.</w:t>
            </w:r>
          </w:p>
          <w:p w:rsidR="0035130F" w:rsidRPr="00B44CE4" w:rsidRDefault="0035130F" w:rsidP="0035130F">
            <w:pPr>
              <w:spacing w:after="0" w:line="240" w:lineRule="auto"/>
              <w:ind w:left="142" w:right="-108"/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применять полученные на уроке знания на практике;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познавательное мотива на основе интереса к работе с новым оборудованием;</w:t>
            </w:r>
          </w:p>
          <w:p w:rsidR="0035130F" w:rsidRPr="00B44CE4" w:rsidRDefault="0035130F" w:rsidP="0035130F">
            <w:pPr>
              <w:spacing w:after="0" w:line="240" w:lineRule="auto"/>
              <w:ind w:left="142" w:right="-108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- потребность в справедливом оценивании своей работы и работы одноклассников. </w:t>
            </w:r>
          </w:p>
          <w:p w:rsidR="0035130F" w:rsidRPr="00B44CE4" w:rsidRDefault="0035130F" w:rsidP="0035130F">
            <w:pPr>
              <w:spacing w:after="0" w:line="240" w:lineRule="auto"/>
              <w:ind w:left="142" w:right="-108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>: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умение организовать выполнение заданий учителя. Развитие навыков самооценки и самоанализа.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</w:tr>
      <w:tr w:rsidR="0035130F" w:rsidRPr="00B44CE4" w:rsidTr="0035130F">
        <w:trPr>
          <w:trHeight w:val="416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Сезонные изменения в жизни растений. Фенологические наблюдения.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учебника, презентацией учителя и микропрепаратами.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овладение умением оценивать информацию, выделять в ней главное;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</w:rPr>
              <w:t>-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умение работать с приборами.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понимание смысла своей деятельности;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i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>: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умение организовать выполнение заданий учителя;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lastRenderedPageBreak/>
              <w:t>- развитие навыков самооценки и самоанализа.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Ядовитые растения.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овладение умением оценивать информацию, выделять в ней главное.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>-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приобретение элементарных навыков работы с приборами.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Style w:val="21"/>
                <w:rFonts w:ascii="Times New Roman" w:eastAsia="Courier New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понимание смысла своей деятельности;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i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потребность в справедливом оценивании своей работы и работы одноклассников.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>: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умение организовать выполнение заданий по инструктивной карте и оформлять результаты работы;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развитие навыков самооценки и самоанализа.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Style w:val="a8"/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умение работать в группах, обмениваться информацией с одноклассниками.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B44CE4">
              <w:rPr>
                <w:rFonts w:ascii="Times New Roman" w:hAnsi="Times New Roman"/>
                <w:b/>
                <w:sz w:val="26"/>
                <w:szCs w:val="26"/>
              </w:rPr>
              <w:t>Тема 3. Грибы и лишайники. Биологическое разнообразие грибов. Практическое значение.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Грибы и лишайники. Биологическое разнообразие грибов. Практическое значение.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left="142" w:firstLine="0"/>
              <w:jc w:val="left"/>
              <w:rPr>
                <w:rStyle w:val="a8"/>
                <w:rFonts w:eastAsia="Verdana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Познавательные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умение выделять главное в тексте, структурировать учебный материал, грамотно формулировать вопросы;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>- отработка навыков работы с приборами и микропрепаратами.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:</w:t>
            </w:r>
            <w:r w:rsidRPr="00B44CE4">
              <w:rPr>
                <w:rStyle w:val="21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right="-108" w:firstLine="0"/>
              <w:jc w:val="left"/>
              <w:rPr>
                <w:rStyle w:val="21"/>
                <w:rFonts w:eastAsia="Courier New"/>
                <w:sz w:val="24"/>
                <w:szCs w:val="24"/>
              </w:rPr>
            </w:pPr>
            <w:r w:rsidRPr="00B44CE4">
              <w:rPr>
                <w:rStyle w:val="21"/>
                <w:rFonts w:eastAsia="Courier New"/>
                <w:sz w:val="24"/>
                <w:szCs w:val="24"/>
              </w:rPr>
              <w:t>-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right="-108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Courier New"/>
                <w:sz w:val="24"/>
                <w:szCs w:val="24"/>
              </w:rPr>
              <w:t>- понимание единства живого мира;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sz w:val="24"/>
                <w:szCs w:val="24"/>
              </w:rPr>
              <w:t>- уме</w:t>
            </w:r>
            <w:r w:rsidRPr="00B44CE4">
              <w:rPr>
                <w:rStyle w:val="21"/>
                <w:sz w:val="24"/>
                <w:szCs w:val="24"/>
              </w:rPr>
              <w:softHyphen/>
              <w:t>ние соблюдать дисцип</w:t>
            </w:r>
            <w:r w:rsidRPr="00B44CE4">
              <w:rPr>
                <w:rStyle w:val="21"/>
                <w:sz w:val="24"/>
                <w:szCs w:val="24"/>
              </w:rPr>
              <w:softHyphen/>
              <w:t>лину на уроке, уважи</w:t>
            </w:r>
            <w:r w:rsidRPr="00B44CE4">
              <w:rPr>
                <w:rStyle w:val="21"/>
                <w:sz w:val="24"/>
                <w:szCs w:val="24"/>
              </w:rPr>
              <w:softHyphen/>
              <w:t>тельно относиться к учителю и одноклассникам.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a8"/>
                <w:rFonts w:eastAsia="Verdana"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Style w:val="a8"/>
                <w:rFonts w:eastAsia="Verdana"/>
                <w:sz w:val="24"/>
                <w:szCs w:val="24"/>
              </w:rPr>
              <w:t>.</w:t>
            </w:r>
            <w:r w:rsidRPr="00B44CE4">
              <w:rPr>
                <w:rStyle w:val="21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21"/>
                <w:sz w:val="24"/>
                <w:szCs w:val="24"/>
              </w:rPr>
            </w:pPr>
            <w:r w:rsidRPr="00B44CE4">
              <w:rPr>
                <w:rStyle w:val="21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21"/>
                <w:sz w:val="24"/>
                <w:szCs w:val="24"/>
              </w:rPr>
              <w:t xml:space="preserve"> уме</w:t>
            </w:r>
            <w:r w:rsidRPr="00B44CE4">
              <w:rPr>
                <w:rStyle w:val="21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a8"/>
                <w:rFonts w:ascii="Times New Roman" w:eastAsia="Verdana" w:hAnsi="Times New Roman"/>
                <w:sz w:val="24"/>
                <w:szCs w:val="24"/>
              </w:rPr>
            </w:pP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B44CE4">
              <w:rPr>
                <w:rStyle w:val="a8"/>
                <w:rFonts w:ascii="Times New Roman" w:eastAsia="Verdana" w:hAnsi="Times New Roman"/>
                <w:sz w:val="24"/>
                <w:szCs w:val="24"/>
              </w:rPr>
              <w:t xml:space="preserve">.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Style w:val="21"/>
                <w:rFonts w:ascii="Times New Roman" w:eastAsiaTheme="minorHAnsi" w:hAnsi="Times New Roman"/>
                <w:sz w:val="24"/>
                <w:szCs w:val="24"/>
              </w:rPr>
              <w:t>- умение слушать учителя, высказывать свое мнение</w:t>
            </w:r>
          </w:p>
        </w:tc>
      </w:tr>
      <w:tr w:rsidR="0035130F" w:rsidRPr="00B44CE4" w:rsidTr="0035130F">
        <w:trPr>
          <w:trHeight w:val="416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4E48C9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B44CE4">
              <w:rPr>
                <w:rFonts w:ascii="Times New Roman" w:hAnsi="Times New Roman"/>
                <w:b/>
                <w:sz w:val="26"/>
                <w:szCs w:val="26"/>
              </w:rPr>
              <w:t>Тема 4. Фауна родного края.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Разнообразие животных. Фауна. Зональность.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учебника, презентацией учителя.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УУД.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лять главное в тексте, структурировать учебный материал.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научного мировоззрения на основе изучения строения бактерий;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соблюдать дисциплину на уроке, уважительно относиться к учителю и одноклассникам.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-умение организовать выполнение заданий учителя.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строить эффек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тивное взаимодействие с одноклассниками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Разнообразие животных. Беспозвоночные.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учебника, сотрудничают с одноклассниками при обсуждении.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УУД.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</w:t>
            </w:r>
            <w:r w:rsidRPr="00B44CE4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napToGrid w:val="0"/>
              <w:spacing w:before="0" w:line="240" w:lineRule="auto"/>
              <w:ind w:left="142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21"/>
                <w:sz w:val="24"/>
                <w:szCs w:val="24"/>
              </w:rPr>
              <w:t>- формирование познавательной самостоятельности и мотивация на изучение объектов природы;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соблюдать дисциплину на уроке, уважительно относиться к учителю и одноклассникам.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-умение организовать выполнение заданий учителя.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строить эффек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тивное взаимодействие с одноклассниками</w:t>
            </w:r>
          </w:p>
        </w:tc>
      </w:tr>
      <w:tr w:rsidR="0035130F" w:rsidRPr="00B44CE4" w:rsidTr="0035130F">
        <w:trPr>
          <w:trHeight w:val="420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Разнообразие животных. Позвоночные.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и иллюстрациями учебника, сотрудничают с одноклассниками при обсуждении.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>ции, представлять ре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зультаты работы классу.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оценивать уровень опасности ситуации для здоровья, понимание важности сохранения здоровья.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учителя.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Птицы и млекопитающие нашего края.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Работают с текстом и иллюстрациями учебника. Работают с муляжами. 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>ции, представлять ре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зультаты работы классу;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умения оказать первую помощь при отравлении грибами.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оценивать уровень опасности ситуации для здоровья, понимание важности сохранения здоровья;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формирование элементов экологической культуры.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учителя;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CE4">
              <w:rPr>
                <w:rFonts w:ascii="Times New Roman" w:hAnsi="Times New Roman"/>
                <w:b/>
                <w:sz w:val="26"/>
                <w:szCs w:val="26"/>
              </w:rPr>
              <w:t>Тема 5. Организм и среда.</w:t>
            </w:r>
          </w:p>
          <w:p w:rsidR="0035130F" w:rsidRPr="00B44CE4" w:rsidRDefault="0035130F" w:rsidP="003513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Экологические факторы и среда обитания.</w:t>
            </w:r>
            <w:r w:rsidR="002863D0" w:rsidRPr="00B44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Объясняют роль водорослей в природе и жизни человека. Обосновывают необходимость охраны водорослей.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представлять результаты работы классу.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Style w:val="21"/>
                <w:rFonts w:ascii="Times New Roman" w:eastAsia="Courier New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44CE4">
              <w:rPr>
                <w:rStyle w:val="21"/>
                <w:rFonts w:ascii="Times New Roman" w:eastAsia="Courier New" w:hAnsi="Times New Roman"/>
                <w:sz w:val="24"/>
                <w:szCs w:val="24"/>
              </w:rPr>
              <w:t xml:space="preserve"> отработка навыков работы с приборами и микропрепаратами.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оценивать уровень опасности ситуации для здоровья, понимание важности сохранения здоровья.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учителя;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Природные сообщества.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Работают с текстом и иллюстрациями учебника, гербариями, натуральными объектами.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представлять результаты работы классу.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оценивать уровень опасности ситуации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здоровья, понимание важности сохранения здоровья;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формирование элементов экологической культуры.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учителя;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 w:rsidRPr="00B44CE4">
              <w:rPr>
                <w:rFonts w:ascii="Times New Roman" w:hAnsi="Times New Roman"/>
                <w:b/>
                <w:sz w:val="26"/>
                <w:szCs w:val="26"/>
              </w:rPr>
              <w:t>Тема 6. Охрана природы родного края.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>Система охраны природы. Виды охраняемых территорий.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Работают с текстом учебника, гербариями. </w:t>
            </w: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представлять результаты работы классу.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умение оценивать уровень опасности ситуации для здоровья, понимание важности сохранения здоровья.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учителя;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работать в составе творческих групп.</w:t>
            </w:r>
          </w:p>
        </w:tc>
      </w:tr>
      <w:tr w:rsidR="0035130F" w:rsidRPr="00B44CE4" w:rsidTr="0035130F">
        <w:trPr>
          <w:trHeight w:val="971"/>
        </w:trPr>
        <w:tc>
          <w:tcPr>
            <w:tcW w:w="99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30F" w:rsidRPr="00B44CE4" w:rsidRDefault="0035130F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30F" w:rsidRPr="00B44CE4" w:rsidRDefault="002863D0" w:rsidP="0035130F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16-17</w:t>
            </w:r>
          </w:p>
        </w:tc>
        <w:tc>
          <w:tcPr>
            <w:tcW w:w="2268" w:type="dxa"/>
            <w:shd w:val="clear" w:color="auto" w:fill="auto"/>
          </w:tcPr>
          <w:p w:rsidR="0035130F" w:rsidRPr="00B44CE4" w:rsidRDefault="0035130F" w:rsidP="002863D0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hAnsi="Times New Roman"/>
                <w:sz w:val="26"/>
                <w:szCs w:val="26"/>
              </w:rPr>
              <w:t xml:space="preserve">Охраняемые территории </w:t>
            </w:r>
            <w:r w:rsidR="002863D0" w:rsidRPr="00B44CE4">
              <w:rPr>
                <w:rFonts w:ascii="Times New Roman" w:hAnsi="Times New Roman"/>
                <w:sz w:val="26"/>
                <w:szCs w:val="26"/>
              </w:rPr>
              <w:t>Кировской</w:t>
            </w:r>
            <w:r w:rsidR="00FC07F7" w:rsidRPr="00B44C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4CE4">
              <w:rPr>
                <w:rFonts w:ascii="Times New Roman" w:hAnsi="Times New Roman"/>
                <w:sz w:val="26"/>
                <w:szCs w:val="26"/>
              </w:rPr>
              <w:t>области.</w:t>
            </w:r>
          </w:p>
        </w:tc>
        <w:tc>
          <w:tcPr>
            <w:tcW w:w="3827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Работают с текстом учебника.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Познавательные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представлять результаты работы классу.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Личностные УУД: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pStyle w:val="4"/>
              <w:shd w:val="clear" w:color="auto" w:fill="auto"/>
              <w:spacing w:before="0" w:line="240" w:lineRule="auto"/>
              <w:ind w:left="142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CE4">
              <w:rPr>
                <w:rStyle w:val="a7"/>
                <w:rFonts w:eastAsia="Verdana"/>
                <w:sz w:val="24"/>
                <w:szCs w:val="24"/>
              </w:rPr>
              <w:t>-</w:t>
            </w:r>
            <w:r w:rsidRPr="00B44CE4">
              <w:rPr>
                <w:rStyle w:val="a7"/>
                <w:sz w:val="24"/>
                <w:szCs w:val="24"/>
              </w:rPr>
              <w:t xml:space="preserve"> понимание смысла своей деятельности;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оценивать уровень опасности ситуации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здоровья, понимание важности сохранения здоровья.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Регулятивные УУД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: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 xml:space="preserve">- умение организовать выполнение заданий учителя; </w:t>
            </w:r>
          </w:p>
          <w:p w:rsidR="0035130F" w:rsidRPr="00B44CE4" w:rsidRDefault="0035130F" w:rsidP="0035130F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- развитие навыков самооценки и самоанализа.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44CE4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</w:rPr>
              <w:t>Коммуникативные УУД:</w:t>
            </w: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130F" w:rsidRPr="00B44CE4" w:rsidRDefault="0035130F" w:rsidP="0035130F">
            <w:pPr>
              <w:snapToGrid w:val="0"/>
              <w:spacing w:after="0" w:line="240" w:lineRule="auto"/>
              <w:ind w:left="142"/>
              <w:rPr>
                <w:rFonts w:ascii="Times New Roman" w:eastAsiaTheme="minorHAnsi" w:hAnsi="Times New Roman"/>
                <w:i/>
                <w:iCs/>
                <w:sz w:val="24"/>
                <w:szCs w:val="24"/>
                <w:u w:val="single"/>
              </w:rPr>
            </w:pPr>
            <w:r w:rsidRPr="00B44CE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 </w:t>
            </w:r>
            <w:r w:rsidRPr="00B44CE4">
              <w:rPr>
                <w:rFonts w:ascii="Times New Roman" w:eastAsiaTheme="minorHAnsi" w:hAnsi="Times New Roman"/>
                <w:sz w:val="24"/>
                <w:szCs w:val="24"/>
              </w:rPr>
              <w:t>умение строить эффективное взаимодействие с одноклассниками.</w:t>
            </w:r>
          </w:p>
        </w:tc>
      </w:tr>
    </w:tbl>
    <w:p w:rsidR="0035130F" w:rsidRPr="00B44CE4" w:rsidRDefault="0035130F" w:rsidP="0035130F">
      <w:pPr>
        <w:pStyle w:val="a6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spellStart"/>
      <w:r w:rsidRPr="00B44CE4">
        <w:rPr>
          <w:rFonts w:ascii="Times New Roman" w:hAnsi="Times New Roman" w:cs="Times New Roman"/>
          <w:b/>
          <w:sz w:val="26"/>
          <w:szCs w:val="26"/>
          <w:lang w:eastAsia="ru-RU"/>
        </w:rPr>
        <w:t>Медиатека</w:t>
      </w:r>
      <w:proofErr w:type="spellEnd"/>
      <w:r w:rsidRPr="00B44CE4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4CE4">
        <w:rPr>
          <w:rFonts w:ascii="Times New Roman" w:hAnsi="Times New Roman" w:cs="Times New Roman"/>
          <w:sz w:val="26"/>
          <w:szCs w:val="26"/>
          <w:lang w:eastAsia="ru-RU"/>
        </w:rPr>
        <w:t>Биология 7  класс (электронное учебное издание к учебнику  В.Б.Захаров, Н.И.Сонин)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>Биология. Живой организм. 6 класс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>Биология. Многообразие живых организмов. 7 класс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Интернет ресурсы: 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6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http://ru.wikipedia.org/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свободная энциклопедия;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7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http://bio.1september.ru/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электронная версия газеты «Биология»;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8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http://www.uchportal.ru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учительский портал (Методические разработки для уроков биологии, презентации); 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9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http://www.uroki.net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разработки уроков, сценарии, конспекты, поурочное планирование;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10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http://www.it-n.ru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сеть творческих учителей;</w:t>
      </w:r>
    </w:p>
    <w:p w:rsidR="0035130F" w:rsidRPr="00B44CE4" w:rsidRDefault="00B44CE4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hyperlink r:id="rId11" w:history="1">
        <w:r w:rsidR="0035130F" w:rsidRPr="00B44CE4">
          <w:rPr>
            <w:rFonts w:ascii="Times New Roman" w:hAnsi="Times New Roman" w:cs="Times New Roman"/>
            <w:bCs/>
            <w:sz w:val="26"/>
            <w:szCs w:val="26"/>
            <w:u w:val="single"/>
            <w:lang w:eastAsia="ru-RU"/>
          </w:rPr>
          <w:t>http://festival.1september.ru/</w:t>
        </w:r>
      </w:hyperlink>
      <w:r w:rsidR="0035130F"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уроки и презентации;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val="en-US" w:eastAsia="ru-RU"/>
        </w:rPr>
        <w:t>http</w:t>
      </w:r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://</w:t>
      </w:r>
      <w:proofErr w:type="spellStart"/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val="en-US" w:eastAsia="ru-RU"/>
        </w:rPr>
        <w:t>infourok</w:t>
      </w:r>
      <w:proofErr w:type="spellEnd"/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val="en-US" w:eastAsia="ru-RU"/>
        </w:rPr>
        <w:t>org</w:t>
      </w:r>
      <w:r w:rsidRPr="00B44CE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/ </w:t>
      </w:r>
      <w:r w:rsidRPr="00B44CE4">
        <w:rPr>
          <w:rFonts w:ascii="Times New Roman" w:hAnsi="Times New Roman" w:cs="Times New Roman"/>
          <w:bCs/>
          <w:sz w:val="26"/>
          <w:szCs w:val="26"/>
          <w:lang w:eastAsia="ru-RU"/>
        </w:rPr>
        <w:t>– разработки уроков, презентации.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b/>
          <w:sz w:val="26"/>
          <w:szCs w:val="26"/>
          <w:lang w:eastAsia="ru-RU"/>
        </w:rPr>
        <w:t>Демонстрационный материал и учебное оборудование: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>- Микроскоп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 xml:space="preserve">- Лупа 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>- Микропрепараты</w:t>
      </w:r>
    </w:p>
    <w:p w:rsidR="0035130F" w:rsidRPr="00B44CE4" w:rsidRDefault="0035130F" w:rsidP="0035130F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B44CE4">
        <w:rPr>
          <w:rFonts w:ascii="Times New Roman" w:hAnsi="Times New Roman" w:cs="Times New Roman"/>
          <w:sz w:val="26"/>
          <w:szCs w:val="26"/>
          <w:lang w:eastAsia="ru-RU"/>
        </w:rPr>
        <w:t>- Гербарии</w:t>
      </w:r>
    </w:p>
    <w:p w:rsidR="0035130F" w:rsidRDefault="0035130F" w:rsidP="002863D0">
      <w:pPr>
        <w:pStyle w:val="a6"/>
      </w:pPr>
      <w:r w:rsidRPr="00E61F3D">
        <w:rPr>
          <w:rFonts w:ascii="Times New Roman" w:hAnsi="Times New Roman"/>
          <w:sz w:val="26"/>
          <w:szCs w:val="26"/>
          <w:lang w:eastAsia="ru-RU"/>
        </w:rPr>
        <w:t>- Таблицы</w:t>
      </w:r>
      <w:bookmarkStart w:id="0" w:name="_GoBack"/>
      <w:bookmarkEnd w:id="0"/>
    </w:p>
    <w:sectPr w:rsidR="0035130F" w:rsidSect="00B44CE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527627"/>
    <w:multiLevelType w:val="multilevel"/>
    <w:tmpl w:val="093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77CFA"/>
    <w:multiLevelType w:val="hybridMultilevel"/>
    <w:tmpl w:val="75F8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00E"/>
    <w:multiLevelType w:val="hybridMultilevel"/>
    <w:tmpl w:val="706C6A74"/>
    <w:lvl w:ilvl="0" w:tplc="25F6AD2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4B69F9"/>
    <w:multiLevelType w:val="multilevel"/>
    <w:tmpl w:val="635C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175B"/>
    <w:multiLevelType w:val="multilevel"/>
    <w:tmpl w:val="836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C0AAA"/>
    <w:multiLevelType w:val="multilevel"/>
    <w:tmpl w:val="C01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D2E78"/>
    <w:multiLevelType w:val="multilevel"/>
    <w:tmpl w:val="D842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277A"/>
    <w:multiLevelType w:val="hybridMultilevel"/>
    <w:tmpl w:val="74B4AE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562"/>
    <w:multiLevelType w:val="hybridMultilevel"/>
    <w:tmpl w:val="607CCD90"/>
    <w:lvl w:ilvl="0" w:tplc="224C4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ED52E9"/>
    <w:multiLevelType w:val="multilevel"/>
    <w:tmpl w:val="11D6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7534A"/>
    <w:multiLevelType w:val="multilevel"/>
    <w:tmpl w:val="19E6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52E03"/>
    <w:multiLevelType w:val="hybridMultilevel"/>
    <w:tmpl w:val="8ECC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41843"/>
    <w:multiLevelType w:val="hybridMultilevel"/>
    <w:tmpl w:val="E5024078"/>
    <w:lvl w:ilvl="0" w:tplc="25F6AD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66E4B"/>
    <w:multiLevelType w:val="multilevel"/>
    <w:tmpl w:val="DF0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F5F72"/>
    <w:multiLevelType w:val="multilevel"/>
    <w:tmpl w:val="A4C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D0B5B"/>
    <w:multiLevelType w:val="hybridMultilevel"/>
    <w:tmpl w:val="F8EE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B767A"/>
    <w:multiLevelType w:val="multilevel"/>
    <w:tmpl w:val="E94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2FD0"/>
    <w:multiLevelType w:val="multilevel"/>
    <w:tmpl w:val="F19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3"/>
  </w:num>
  <w:num w:numId="12">
    <w:abstractNumId w:val="32"/>
  </w:num>
  <w:num w:numId="13">
    <w:abstractNumId w:val="22"/>
  </w:num>
  <w:num w:numId="14">
    <w:abstractNumId w:val="27"/>
  </w:num>
  <w:num w:numId="15">
    <w:abstractNumId w:val="16"/>
  </w:num>
  <w:num w:numId="16">
    <w:abstractNumId w:val="10"/>
  </w:num>
  <w:num w:numId="17">
    <w:abstractNumId w:val="3"/>
  </w:num>
  <w:num w:numId="18">
    <w:abstractNumId w:val="25"/>
  </w:num>
  <w:num w:numId="19">
    <w:abstractNumId w:val="33"/>
  </w:num>
  <w:num w:numId="20">
    <w:abstractNumId w:val="9"/>
  </w:num>
  <w:num w:numId="21">
    <w:abstractNumId w:val="21"/>
  </w:num>
  <w:num w:numId="22">
    <w:abstractNumId w:val="7"/>
  </w:num>
  <w:num w:numId="23">
    <w:abstractNumId w:val="6"/>
  </w:num>
  <w:num w:numId="24">
    <w:abstractNumId w:val="26"/>
  </w:num>
  <w:num w:numId="25">
    <w:abstractNumId w:val="18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8"/>
    <w:rsid w:val="00134AD5"/>
    <w:rsid w:val="00144651"/>
    <w:rsid w:val="001C79B2"/>
    <w:rsid w:val="001F1F10"/>
    <w:rsid w:val="002863D0"/>
    <w:rsid w:val="0035130F"/>
    <w:rsid w:val="003C75A8"/>
    <w:rsid w:val="004E48C9"/>
    <w:rsid w:val="00644FA3"/>
    <w:rsid w:val="006B056A"/>
    <w:rsid w:val="006B6FAA"/>
    <w:rsid w:val="00731642"/>
    <w:rsid w:val="008661CB"/>
    <w:rsid w:val="008C0FC9"/>
    <w:rsid w:val="009248BA"/>
    <w:rsid w:val="009C48B5"/>
    <w:rsid w:val="00A15208"/>
    <w:rsid w:val="00A52E3E"/>
    <w:rsid w:val="00B40801"/>
    <w:rsid w:val="00B44CE4"/>
    <w:rsid w:val="00BD2EB7"/>
    <w:rsid w:val="00D45A14"/>
    <w:rsid w:val="00D55A95"/>
    <w:rsid w:val="00D83655"/>
    <w:rsid w:val="00E970A2"/>
    <w:rsid w:val="00EC152F"/>
    <w:rsid w:val="00F610FB"/>
    <w:rsid w:val="00F62EB1"/>
    <w:rsid w:val="00F957C9"/>
    <w:rsid w:val="00FC07F7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52E3E"/>
    <w:pPr>
      <w:keepNext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20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957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7C9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D55A9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55A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8661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2E3E"/>
    <w:rPr>
      <w:rFonts w:ascii="Arial" w:eastAsia="Times New Roman" w:hAnsi="Arial" w:cs="Times New Roman"/>
      <w:b/>
      <w:bCs/>
      <w:iCs/>
      <w:sz w:val="28"/>
      <w:szCs w:val="28"/>
      <w:lang w:bidi="en-US"/>
    </w:rPr>
  </w:style>
  <w:style w:type="paragraph" w:customStyle="1" w:styleId="c8">
    <w:name w:val="c8"/>
    <w:basedOn w:val="a"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2EB1"/>
  </w:style>
  <w:style w:type="paragraph" w:customStyle="1" w:styleId="c0">
    <w:name w:val="c0"/>
    <w:basedOn w:val="a"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2EB1"/>
  </w:style>
  <w:style w:type="character" w:customStyle="1" w:styleId="21">
    <w:name w:val="Основной текст2"/>
    <w:rsid w:val="00F62EB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F62EB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F62EB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F62EB1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2EB1"/>
    <w:rPr>
      <w:b/>
      <w:bCs/>
    </w:rPr>
  </w:style>
  <w:style w:type="character" w:styleId="ab">
    <w:name w:val="Hyperlink"/>
    <w:basedOn w:val="a0"/>
    <w:uiPriority w:val="99"/>
    <w:unhideWhenUsed/>
    <w:rsid w:val="00F62EB1"/>
    <w:rPr>
      <w:color w:val="0000FF"/>
      <w:u w:val="single"/>
    </w:rPr>
  </w:style>
  <w:style w:type="character" w:styleId="ac">
    <w:name w:val="Emphasis"/>
    <w:basedOn w:val="a0"/>
    <w:uiPriority w:val="20"/>
    <w:qFormat/>
    <w:rsid w:val="00F62EB1"/>
    <w:rPr>
      <w:i/>
      <w:iCs/>
    </w:rPr>
  </w:style>
  <w:style w:type="table" w:styleId="ad">
    <w:name w:val="Table Grid"/>
    <w:basedOn w:val="a1"/>
    <w:uiPriority w:val="39"/>
    <w:rsid w:val="00F62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52E3E"/>
    <w:pPr>
      <w:keepNext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20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957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7C9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D55A9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55A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8661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2E3E"/>
    <w:rPr>
      <w:rFonts w:ascii="Arial" w:eastAsia="Times New Roman" w:hAnsi="Arial" w:cs="Times New Roman"/>
      <w:b/>
      <w:bCs/>
      <w:iCs/>
      <w:sz w:val="28"/>
      <w:szCs w:val="28"/>
      <w:lang w:bidi="en-US"/>
    </w:rPr>
  </w:style>
  <w:style w:type="paragraph" w:customStyle="1" w:styleId="c8">
    <w:name w:val="c8"/>
    <w:basedOn w:val="a"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2EB1"/>
  </w:style>
  <w:style w:type="paragraph" w:customStyle="1" w:styleId="c0">
    <w:name w:val="c0"/>
    <w:basedOn w:val="a"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2EB1"/>
  </w:style>
  <w:style w:type="character" w:customStyle="1" w:styleId="21">
    <w:name w:val="Основной текст2"/>
    <w:rsid w:val="00F62EB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F62EB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F62EB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F62EB1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F62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2EB1"/>
    <w:rPr>
      <w:b/>
      <w:bCs/>
    </w:rPr>
  </w:style>
  <w:style w:type="character" w:styleId="ab">
    <w:name w:val="Hyperlink"/>
    <w:basedOn w:val="a0"/>
    <w:uiPriority w:val="99"/>
    <w:unhideWhenUsed/>
    <w:rsid w:val="00F62EB1"/>
    <w:rPr>
      <w:color w:val="0000FF"/>
      <w:u w:val="single"/>
    </w:rPr>
  </w:style>
  <w:style w:type="character" w:styleId="ac">
    <w:name w:val="Emphasis"/>
    <w:basedOn w:val="a0"/>
    <w:uiPriority w:val="20"/>
    <w:qFormat/>
    <w:rsid w:val="00F62EB1"/>
    <w:rPr>
      <w:i/>
      <w:iCs/>
    </w:rPr>
  </w:style>
  <w:style w:type="table" w:styleId="ad">
    <w:name w:val="Table Grid"/>
    <w:basedOn w:val="a1"/>
    <w:uiPriority w:val="39"/>
    <w:rsid w:val="00F62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Николаевна Рычкова</cp:lastModifiedBy>
  <cp:revision>4</cp:revision>
  <dcterms:created xsi:type="dcterms:W3CDTF">2022-11-07T17:52:00Z</dcterms:created>
  <dcterms:modified xsi:type="dcterms:W3CDTF">2023-10-05T06:50:00Z</dcterms:modified>
</cp:coreProperties>
</file>