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51" w:rsidRPr="00957651" w:rsidRDefault="00957651" w:rsidP="009576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9082904"/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57651" w:rsidRPr="00957651" w:rsidRDefault="00957651" w:rsidP="0095765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Кировской</w:t>
      </w: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области</w:t>
      </w: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Кировское областное государственное </w:t>
      </w: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общеобразовательное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бюджетное учреждение «Средняя </w:t>
      </w: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 углубленным изучением отдельных предметов </w:t>
      </w: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пгт Мурыгино Юрьянского района» </w:t>
      </w: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F72894">
      <w:pPr>
        <w:spacing w:line="311" w:lineRule="exact"/>
        <w:ind w:left="200"/>
        <w:rPr>
          <w:color w:val="000000"/>
        </w:rPr>
      </w:pPr>
    </w:p>
    <w:tbl>
      <w:tblPr>
        <w:tblW w:w="0" w:type="auto"/>
        <w:tblInd w:w="109" w:type="dxa"/>
        <w:tblLayout w:type="fixed"/>
        <w:tblLook w:val="01E0"/>
      </w:tblPr>
      <w:tblGrid>
        <w:gridCol w:w="3206"/>
        <w:gridCol w:w="3116"/>
        <w:gridCol w:w="3209"/>
      </w:tblGrid>
      <w:tr w:rsidR="00957651" w:rsidRPr="00AF5BE1" w:rsidTr="00F72894">
        <w:trPr>
          <w:trHeight w:val="2191"/>
        </w:trPr>
        <w:tc>
          <w:tcPr>
            <w:tcW w:w="3206" w:type="dxa"/>
          </w:tcPr>
          <w:p w:rsidR="00957651" w:rsidRPr="00957651" w:rsidRDefault="00957651" w:rsidP="00957651">
            <w:pPr>
              <w:spacing w:after="0" w:line="311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57651" w:rsidRPr="00957651" w:rsidRDefault="00957651" w:rsidP="00957651">
            <w:pPr>
              <w:spacing w:before="167" w:after="0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95765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957651" w:rsidRPr="00957651" w:rsidRDefault="00957651" w:rsidP="0095765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7651" w:rsidRPr="00957651" w:rsidRDefault="00957651" w:rsidP="00957651">
            <w:pPr>
              <w:spacing w:before="7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7651" w:rsidRPr="00957651" w:rsidRDefault="00E13EEF" w:rsidP="00957651">
            <w:pPr>
              <w:spacing w:after="0" w:line="20" w:lineRule="exact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042" style="width:2in;height:.5pt;mso-position-horizontal-relative:char;mso-position-vertical-relative:line" coordsize="2880,10">
                  <v:line id="_x0000_s1043" style="position:absolute" from="0,5" to="2880,5" strokeweight=".48pt"/>
                  <w10:wrap type="none"/>
                  <w10:anchorlock/>
                </v:group>
              </w:pict>
            </w:r>
          </w:p>
          <w:p w:rsidR="00957651" w:rsidRPr="00957651" w:rsidRDefault="00957651" w:rsidP="00957651">
            <w:pPr>
              <w:spacing w:before="110" w:after="0"/>
              <w:ind w:left="1426" w:hanging="8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[И.Н. Мельчакова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7651" w:rsidRPr="00957651" w:rsidRDefault="00957651" w:rsidP="00957651">
            <w:pPr>
              <w:spacing w:after="0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576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957651" w:rsidRPr="00957651" w:rsidRDefault="00957651" w:rsidP="00957651">
            <w:pPr>
              <w:spacing w:after="0" w:line="256" w:lineRule="exact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576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76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5765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9576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6" w:type="dxa"/>
          </w:tcPr>
          <w:p w:rsidR="00957651" w:rsidRPr="00957651" w:rsidRDefault="00957651" w:rsidP="00957651">
            <w:pPr>
              <w:spacing w:after="0" w:line="311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7651" w:rsidRPr="00957651" w:rsidRDefault="00957651" w:rsidP="00957651">
            <w:pPr>
              <w:spacing w:before="167" w:after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957651" w:rsidRPr="00957651" w:rsidRDefault="00957651" w:rsidP="0095765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57651" w:rsidRPr="00957651" w:rsidRDefault="00957651" w:rsidP="00957651">
            <w:pPr>
              <w:spacing w:before="7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57651" w:rsidRPr="00957651" w:rsidRDefault="00E13EEF" w:rsidP="00957651">
            <w:pPr>
              <w:spacing w:after="0" w:line="20" w:lineRule="exact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040" style="width:2in;height:.5pt;mso-position-horizontal-relative:char;mso-position-vertical-relative:line" coordsize="2880,10">
                  <v:line id="_x0000_s1041" style="position:absolute" from="0,5" to="2880,5" strokeweight=".48pt"/>
                  <w10:wrap type="none"/>
                  <w10:anchorlock/>
                </v:group>
              </w:pict>
            </w:r>
          </w:p>
          <w:p w:rsidR="00957651" w:rsidRPr="00957651" w:rsidRDefault="00957651" w:rsidP="00957651">
            <w:pPr>
              <w:spacing w:before="110" w:after="0"/>
              <w:ind w:left="1326" w:hanging="67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[Т.Н.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Шликене</w:t>
            </w:r>
            <w:proofErr w:type="spellEnd"/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7651" w:rsidRPr="00957651" w:rsidRDefault="00957651" w:rsidP="00957651">
            <w:pPr>
              <w:spacing w:after="0"/>
              <w:ind w:left="17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765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09" w:type="dxa"/>
          </w:tcPr>
          <w:p w:rsidR="00957651" w:rsidRPr="00957651" w:rsidRDefault="00957651" w:rsidP="00957651">
            <w:pPr>
              <w:spacing w:after="0" w:line="311" w:lineRule="exact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57651" w:rsidRPr="00957651" w:rsidRDefault="00957651" w:rsidP="00957651">
            <w:pPr>
              <w:spacing w:before="167" w:after="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957651" w:rsidRPr="00957651" w:rsidRDefault="00957651" w:rsidP="0095765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57651" w:rsidRPr="00957651" w:rsidRDefault="00957651" w:rsidP="00957651">
            <w:pPr>
              <w:spacing w:before="7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57651" w:rsidRPr="00957651" w:rsidRDefault="00E13EEF" w:rsidP="00957651">
            <w:pPr>
              <w:spacing w:after="0" w:line="20" w:lineRule="exact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038" style="width:2in;height:.5pt;mso-position-horizontal-relative:char;mso-position-vertical-relative:line" coordsize="2880,10">
                  <v:line id="_x0000_s1039" style="position:absolute" from="0,5" to="2880,5" strokeweight=".48pt"/>
                  <w10:wrap type="none"/>
                  <w10:anchorlock/>
                </v:group>
              </w:pict>
            </w:r>
          </w:p>
          <w:p w:rsidR="00957651" w:rsidRPr="00957651" w:rsidRDefault="00957651" w:rsidP="00957651">
            <w:pPr>
              <w:spacing w:before="110" w:after="0"/>
              <w:ind w:left="1677" w:hanging="130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[С.В. Медведева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57651" w:rsidRPr="00957651" w:rsidRDefault="00957651" w:rsidP="00957651">
            <w:pPr>
              <w:spacing w:after="0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№_____</w:t>
            </w:r>
          </w:p>
          <w:p w:rsidR="00957651" w:rsidRPr="00957651" w:rsidRDefault="00957651" w:rsidP="00957651">
            <w:pPr>
              <w:spacing w:after="0" w:line="256" w:lineRule="exact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576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765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5765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95765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76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«История. Базовый уровень»</w:t>
      </w: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класса</w:t>
      </w: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P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пгт Мурыгино</w:t>
      </w:r>
    </w:p>
    <w:p w:rsidR="00957651" w:rsidRDefault="00957651" w:rsidP="009576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76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6F6D85" w:rsidRPr="00602B36" w:rsidRDefault="005C38D8" w:rsidP="002808F8">
      <w:pPr>
        <w:pStyle w:val="af0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08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2B36" w:rsidRPr="002808F8" w:rsidRDefault="00602B36" w:rsidP="00602B36">
      <w:pPr>
        <w:pStyle w:val="af0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истории являются: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социализации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аксиологических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743298" w:rsidRPr="00743298" w:rsidRDefault="00743298" w:rsidP="00743298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будет реализована:</w:t>
      </w:r>
    </w:p>
    <w:p w:rsidR="002D5B67" w:rsidRDefault="002D5B67" w:rsidP="00B36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11</w:t>
      </w:r>
      <w:r w:rsidR="009E7F7E">
        <w:rPr>
          <w:rFonts w:ascii="Times New Roman" w:hAnsi="Times New Roman" w:cs="Times New Roman"/>
          <w:sz w:val="24"/>
          <w:szCs w:val="24"/>
          <w:lang w:val="ru-RU"/>
        </w:rPr>
        <w:t xml:space="preserve"> классе в количестве 68 часов.</w:t>
      </w:r>
    </w:p>
    <w:p w:rsidR="002D5B67" w:rsidRDefault="002D5B67" w:rsidP="002D5B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6D85" w:rsidRPr="002D5B67" w:rsidRDefault="006F6D85" w:rsidP="002D5B67">
      <w:pPr>
        <w:rPr>
          <w:rFonts w:ascii="Times New Roman" w:hAnsi="Times New Roman" w:cs="Times New Roman"/>
          <w:sz w:val="24"/>
          <w:szCs w:val="24"/>
          <w:lang w:val="ru-RU"/>
        </w:rPr>
        <w:sectPr w:rsidR="006F6D85" w:rsidRPr="002D5B67">
          <w:pgSz w:w="11906" w:h="16383"/>
          <w:pgMar w:top="1134" w:right="850" w:bottom="1134" w:left="1701" w:header="720" w:footer="720" w:gutter="0"/>
          <w:cols w:space="720"/>
        </w:sectPr>
      </w:pPr>
    </w:p>
    <w:p w:rsidR="006F6D85" w:rsidRPr="00743298" w:rsidRDefault="005C38D8" w:rsidP="001277A4">
      <w:pPr>
        <w:pStyle w:val="af0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9082909"/>
      <w:bookmarkEnd w:id="0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F6D85" w:rsidRPr="00743298" w:rsidRDefault="006F6D85" w:rsidP="0074329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43611212"/>
      <w:bookmarkStart w:id="3" w:name="_Toc143611213"/>
      <w:bookmarkStart w:id="4" w:name="_Toc143611214"/>
      <w:bookmarkEnd w:id="2"/>
      <w:bookmarkEnd w:id="3"/>
      <w:bookmarkEnd w:id="4"/>
    </w:p>
    <w:p w:rsidR="006F6D85" w:rsidRPr="00743298" w:rsidRDefault="005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 ГОД – НАЧАЛО ХХ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Интересы СССР, США, Великобритании и Франции в Европе и мире после войны.</w:t>
      </w:r>
    </w:p>
    <w:p w:rsidR="006F6D85" w:rsidRPr="00743298" w:rsidRDefault="005C38D8" w:rsidP="001277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США и страны Европы во второй половине 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США и страны Западной Европы во второй половине ХХ – начале 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США и страны Западной Европы в конце ХХ – начале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Создание Европейского союза.</w:t>
      </w:r>
    </w:p>
    <w:p w:rsidR="006F6D85" w:rsidRPr="00743298" w:rsidRDefault="005C38D8" w:rsidP="001277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Центральной и Восточной Европы во второй половине ХХ – начале ХХ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«Пражская весна» 1968 года. Ввод вой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стр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6D85" w:rsidRPr="00743298" w:rsidRDefault="005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и Латинской Америки во второй половине ХХ – начале 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Азии во второй половине ХХ – начале ХХ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Гражданская война в Китае.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Тайланда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Малайзии и Филиппин. Индонезия и Мьянма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Страны Ближнего и Среднего Востока во второй половине ХХ – начале ХХ</w:t>
      </w: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Страны Тропической и Южной Африки. Освобождение от колониальной зависимости.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Латинской Америки во второй половине ХХ – начале ХХ</w:t>
      </w: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Гевара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F6D85" w:rsidRPr="00743298" w:rsidRDefault="005C38D8" w:rsidP="001277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Международные отношения во второй половине ХХ – начале ХХ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Международные отношения в конце 1940-х – конце 1980-х гг.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Кеннеди и Берлинский кризис.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Международные отношения в 1990-е – 2023 г.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F6D85" w:rsidRPr="00743298" w:rsidRDefault="005C38D8" w:rsidP="001277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Наука и культура во второй половине ХХ – начале ХХ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6F6D85" w:rsidRPr="00743298" w:rsidRDefault="005C38D8" w:rsidP="001277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Наука и культура во второй половине ХХ в. – начале ХХ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направления развития науки во второй половине ХХ – начале ХХ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Ядерная энергетика.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Освоение космоса. Развитие культуры и искусства во второй половине ХХ – начале ХХ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  <w:bookmarkStart w:id="5" w:name="_Toc143611215"/>
      <w:bookmarkEnd w:id="5"/>
    </w:p>
    <w:p w:rsidR="006F6D85" w:rsidRPr="00743298" w:rsidRDefault="005C38D8" w:rsidP="0074329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1945 ГОД – НАЧАЛО ХХ</w:t>
      </w:r>
      <w:proofErr w:type="gramStart"/>
      <w:r w:rsidRPr="0074329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6F6D85" w:rsidRPr="00743298" w:rsidRDefault="005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1945–1991 гг.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послевоенные годы.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1953–1964 гг.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1964–1985 гг.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реформа промышленности. Рост социально-экономических проблем.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и мир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начале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1985–1991 гг.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 КПСС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6F6D85" w:rsidRPr="00743298" w:rsidRDefault="005C38D8" w:rsidP="001277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6F6D85" w:rsidRPr="00743298" w:rsidRDefault="005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в 1992 – начале 2020-х гг.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Российская Федерация в 1990-е гг.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Россия в ХХ</w:t>
      </w:r>
      <w:proofErr w:type="gramStart"/>
      <w:r w:rsidRPr="00743298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веке.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Социально-экономическое развитие России в начале ХХ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религиозные </w:t>
      </w:r>
      <w:proofErr w:type="spell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Повседневная жизнь.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 в начале ХХ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Россия в современном мире.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созыва. 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начале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329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Украина – неонацистское государство. Новые регионы. СВО и российское общество. Россия – страна героев.</w:t>
      </w:r>
    </w:p>
    <w:p w:rsidR="006F6D85" w:rsidRPr="00743298" w:rsidRDefault="005C38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1992–2022 гг.</w:t>
      </w:r>
    </w:p>
    <w:p w:rsidR="006F6D85" w:rsidRPr="00743298" w:rsidRDefault="005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обобщение по курсу «История России. 1945 год – начало ХХ</w:t>
      </w:r>
      <w:proofErr w:type="gramStart"/>
      <w:r w:rsidRPr="0074329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7432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века».</w:t>
      </w:r>
    </w:p>
    <w:p w:rsidR="009E7F7E" w:rsidRDefault="009E7F7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7F7E" w:rsidRPr="009E7F7E" w:rsidRDefault="009E7F7E" w:rsidP="009E7F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ab/>
        <w:t>Планируемые результаты изучения учебного предмета «История»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целями и требованиями Федерального государственного образовательного стандарта среднего общего образования определены планируемые личностные, </w:t>
      </w:r>
      <w:proofErr w:type="spellStart"/>
      <w:r w:rsidRPr="009E7F7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9E7F7E">
        <w:rPr>
          <w:rFonts w:ascii="Times New Roman" w:hAnsi="Times New Roman" w:cs="Times New Roman"/>
          <w:sz w:val="24"/>
          <w:szCs w:val="24"/>
          <w:lang w:val="ru-RU"/>
        </w:rPr>
        <w:t>, предметные результаты обучения.</w:t>
      </w:r>
    </w:p>
    <w:p w:rsidR="009E7F7E" w:rsidRPr="009E7F7E" w:rsidRDefault="009E7F7E" w:rsidP="009E7F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понимание своего места в движении от прошлого к настоящему и будущему;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уважение демократических ценностей современного общества, прав и свобод человека; толерантность;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способность к определению своей позиции и ответственному поведению;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понимание культурного многообразия своей страны и мира, уважения к культуре своего и других народов;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готовность к международному диалогу, взаимодействию с представителями других народов, государств.</w:t>
      </w:r>
    </w:p>
    <w:p w:rsidR="009E7F7E" w:rsidRPr="009E7F7E" w:rsidRDefault="009E7F7E" w:rsidP="009E7F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результаты: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определять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цели,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ставить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формулировать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собственные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задачи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в образовательной деятельности и жизненных ситуациях;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сопоставлять имеющиеся возможности и необходимые для достижения цели ресурсы;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организовывать эффективный поиск ресурсов, необходимых для достижения поставленной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>цели;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определять несколько путей достижения поставленной цели;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критически оценивать и интерпретировать информацию с разных позиций;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и фиксировать противоречия в информационных источниках;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осуществлять развёрнутый информационный поиск и ставить на его основе новые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>и познавательные задачи;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искать и находить обобщённые способы решения задач;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приводить критические аргументы, как в отношении собственного суждения, так и в отношении действий и суждений другого;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анализировать и преобразовывать проблемно-противоречивые ситуации;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9E7F7E" w:rsidRPr="009E7F7E" w:rsidRDefault="009E7F7E" w:rsidP="009E7F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результаты: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История России.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рассматривать историю России как неотъемлемую часть мирового </w:t>
      </w:r>
      <w:proofErr w:type="spellStart"/>
      <w:r w:rsidRPr="009E7F7E">
        <w:rPr>
          <w:rFonts w:ascii="Times New Roman" w:hAnsi="Times New Roman" w:cs="Times New Roman"/>
          <w:sz w:val="24"/>
          <w:szCs w:val="24"/>
          <w:lang w:val="ru-RU"/>
        </w:rPr>
        <w:t>историческогопроцесса</w:t>
      </w:r>
      <w:proofErr w:type="spellEnd"/>
      <w:r w:rsidRPr="009E7F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определять последовательность и длительность исторических событий, явлений, процессов;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место, обстоятельства, участников, результаты важнейших исторических событий;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представлять культурное наследие России и других стран;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работать с историческими документами;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сравнивать различные исторические документы, давать их общую характеристику;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критически анализировать информацию из различных источников;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аудиовизуальный ряд как источник информации;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9E7F7E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7F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работать с хронологическими таблицами, картами и схемами, читать легенду исторической карты;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владеть предусмотренной программой основной современной терминологией исторической науки;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демонстрировать умение вести диалог, участвовать в дискуссии по исторической тематике;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оценивать роль личности в отечественной истории ХХ –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ориентироваться в дискуссионных вопросах российской истории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 и существующих в науке их современных версиях и трактовках.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Всеобщая история.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)о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>бщества;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исторические знания о территории государств мира и об их границах, об их изменениях на протяжении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вв., использование исторической карты для анализа и описания исторических процессов;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знания о социально-политическом устройстве крупнейших государств и регионов в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знание основных идеологий XX - 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начале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ХХI вв.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представления о достижениях в культуре европейских стран и США в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вв., понимание многообразия и разнообразия культурных достижений, причин формирования массовой культуры;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установление синхронистических связей истории стран Европы, Америки и Азии с историей России; 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владение умениями получать и систематизировать информацию из различных исторических и современных источников, в том числе СМИ, раскрывая её социальную принадлежность и познавательную ценность;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ХХ - начале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определение собственного отношения к дискуссионным проблемам (колониализм, всеобщее избирательное право и т. п.) всеобщей истории ХХ – н.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вв., аргументация своей позиции.</w:t>
      </w:r>
    </w:p>
    <w:p w:rsidR="009E7F7E" w:rsidRPr="009E7F7E" w:rsidRDefault="009E7F7E" w:rsidP="009E7F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изучения учебного предмета «История» (базовый уровень)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F7E">
        <w:rPr>
          <w:rFonts w:ascii="Times New Roman" w:hAnsi="Times New Roman" w:cs="Times New Roman"/>
          <w:i/>
          <w:sz w:val="24"/>
          <w:szCs w:val="24"/>
          <w:lang w:val="ru-RU"/>
        </w:rPr>
        <w:t>Выпускник на базовом уровне научится: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рассматривать историю России как неотъемлемую часть мирового исторического процесса;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знать основные даты и временные периоды всеобщей и отечественной истории из раздела дидактических единиц;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определять последовательность и длительность исторических событий, явлений, процессов;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место, обстоятельства, участников, результаты важнейших исторических событий;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представлять культурное наследие России и других стран;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работать с историческими документами;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сравнивать различные исторические документы, давать им общую характеристику;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критически анализировать информацию из различных источников;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соотносить иллюстративный материал с историческими событиями, явлениями, процессами, персоналиями;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статистическую (информационную) таблицу, график, диаграмму как источники информации;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аудиовизуальный ряд как источник информации;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9E7F7E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7F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работать с хронологическими таблицами, картами и схемами;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читать легенду исторической карты;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владеть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основной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современной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терминологией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исторической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науки,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предусмотренной программой;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демонстрировать умение вести диалог, участвовать в дискуссии по исторической тематике;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оценивать роль личности в отечественной истории ХХ – н.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ориентироваться в дискуссионных вопросах российской истории ХХ – н.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 и существующих в науке их со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временных версиях и трактовках.</w:t>
      </w:r>
    </w:p>
    <w:p w:rsidR="009E7F7E" w:rsidRPr="009E7F7E" w:rsidRDefault="009E7F7E" w:rsidP="009E7F7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i/>
          <w:sz w:val="24"/>
          <w:szCs w:val="24"/>
          <w:lang w:val="ru-RU"/>
        </w:rPr>
        <w:t>Выпускник на базовом уровне получит возможность научиться: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устанавливать аналогии и оценивать вклад разных стран в сокровищницу мировой культуры;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определять место и время создания исторических документов;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>России и ведущих зарубежных стран;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современные версии и трактовки важнейших проблем отечественной и всемирной истории;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представлять историческую информацию в виде таблиц, схем, графиков и др., заполнять контурную карту;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соотносить историческое время, исторические события, действия и поступки исторических личностей ХХ - нач.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анализировать и оценивать исторические события местного масштаба в контексте общероссийской и мировой истории ХХ - нач. ХХ</w:t>
      </w:r>
      <w:proofErr w:type="gramStart"/>
      <w:r w:rsidRPr="009E7F7E">
        <w:rPr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9E7F7E">
        <w:rPr>
          <w:rFonts w:ascii="Times New Roman" w:hAnsi="Times New Roman" w:cs="Times New Roman"/>
          <w:sz w:val="24"/>
          <w:szCs w:val="24"/>
          <w:lang w:val="ru-RU"/>
        </w:rPr>
        <w:t xml:space="preserve"> вв.;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приводить аргументы и примеры в защиту своей точки зрения;</w:t>
      </w:r>
    </w:p>
    <w:p w:rsidR="009E7F7E" w:rsidRPr="009E7F7E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применять полученные знания при анализе современной политики России;</w:t>
      </w:r>
    </w:p>
    <w:p w:rsidR="009E7F7E" w:rsidRPr="00743298" w:rsidRDefault="009E7F7E" w:rsidP="009E7F7E">
      <w:pPr>
        <w:rPr>
          <w:rFonts w:ascii="Times New Roman" w:hAnsi="Times New Roman" w:cs="Times New Roman"/>
          <w:sz w:val="24"/>
          <w:szCs w:val="24"/>
          <w:lang w:val="ru-RU"/>
        </w:rPr>
        <w:sectPr w:rsidR="009E7F7E" w:rsidRPr="00743298">
          <w:pgSz w:w="11906" w:h="16383"/>
          <w:pgMar w:top="1134" w:right="850" w:bottom="1134" w:left="1701" w:header="720" w:footer="720" w:gutter="0"/>
          <w:cols w:space="720"/>
        </w:sectPr>
      </w:pPr>
      <w:r w:rsidRPr="009E7F7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7F7E">
        <w:rPr>
          <w:rFonts w:ascii="Times New Roman" w:hAnsi="Times New Roman" w:cs="Times New Roman"/>
          <w:sz w:val="24"/>
          <w:szCs w:val="24"/>
          <w:lang w:val="ru-RU"/>
        </w:rPr>
        <w:tab/>
        <w:t>владеть элементами проектной деятельности.</w:t>
      </w:r>
    </w:p>
    <w:p w:rsidR="006F6D85" w:rsidRPr="0025377F" w:rsidRDefault="00E338EC" w:rsidP="00E4321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082903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="005C38D8" w:rsidRPr="002537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466"/>
        <w:gridCol w:w="910"/>
        <w:gridCol w:w="996"/>
        <w:gridCol w:w="992"/>
        <w:gridCol w:w="2123"/>
        <w:gridCol w:w="3837"/>
      </w:tblGrid>
      <w:tr w:rsidR="002341A5" w:rsidRPr="002341A5" w:rsidTr="0028066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nil"/>
            </w:tcBorders>
          </w:tcPr>
          <w:p w:rsidR="002341A5" w:rsidRPr="00280667" w:rsidRDefault="00280667" w:rsidP="00280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806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Деятельность учителя с учётом программы воспитания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1945 год — начало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Введение. Мир во второй половине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</w:rPr>
              <w:t>https://resh.edu.ru/subject/3/11/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США и страны Европы во второй половине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в. – начале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США и страны Западной Европы во второй половине ХХ – начале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3C5D41" w:rsidRDefault="00E13E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https://resh.edu.ru/subject/3/11/</w:t>
              </w:r>
            </w:hyperlink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Страны Центральной и Восточной Европы во второй половине ХХ – начале ХХ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3C5D41" w:rsidRDefault="00E13E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https://resh.edu.ru/subject/3/11/</w:t>
              </w:r>
            </w:hyperlink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http://school-</w:t>
            </w:r>
            <w:r w:rsidRPr="003C5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Страны Азии во второй половине ХХ в. – начале ХХ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3C5D41" w:rsidRDefault="00E13E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https://resh.edu.ru/subject/3/11/</w:t>
              </w:r>
            </w:hyperlink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Страны Ближнего и Среднего Востока во второй половине ХХ в. – начале ХХ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</w:rPr>
              <w:t>https://resh.edu.ru/subject/3/11/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Страны Тропической и Южной Африки.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колониальной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зависимости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8">
              <w:r w:rsidR="002341A5" w:rsidRPr="00D75D57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lastRenderedPageBreak/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Страны Латинской Америки во второй половине ХХ – начале ХХ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Default="00E13EEF">
            <w:hyperlink r:id="rId9">
              <w:r w:rsidR="002341A5" w:rsidRPr="00D75D57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10">
              <w:r w:rsidR="002341A5" w:rsidRPr="00D75D57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Международные отношения во второй половине ХХ – начале ХХ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конце 1940-е –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конце 1980-х гг.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11">
              <w:r w:rsidR="002341A5" w:rsidRPr="00565201">
                <w:rPr>
                  <w:color w:val="0000FF"/>
                  <w:u w:val="single" w:color="0000FF"/>
                </w:rPr>
                <w:t>https://resh.edu.ru/s</w:t>
              </w:r>
              <w:r w:rsidR="002341A5" w:rsidRPr="00565201">
                <w:rPr>
                  <w:color w:val="0000FF"/>
                  <w:u w:val="single" w:color="0000FF"/>
                </w:rPr>
                <w:lastRenderedPageBreak/>
                <w:t>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Международные отношения в 1990-е – 2023 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12">
              <w:r w:rsidR="002341A5" w:rsidRPr="00565201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Наука и культура во второй половине ХХ в. – начале ХХ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Наука и культура во второй половине ХХ в. –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начале ХХ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13">
              <w:r w:rsidR="002341A5" w:rsidRPr="000E1603">
                <w:rPr>
                  <w:color w:val="0000FF"/>
                  <w:u w:val="single" w:color="0000FF"/>
                </w:rPr>
                <w:t>https://resh.edu.ru/s</w:t>
              </w:r>
              <w:r w:rsidR="002341A5" w:rsidRPr="000E1603">
                <w:rPr>
                  <w:color w:val="0000FF"/>
                  <w:u w:val="single" w:color="0000FF"/>
                </w:rPr>
                <w:lastRenderedPageBreak/>
                <w:t>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Глобальные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современности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341A5" w:rsidRPr="00AF5BE1" w:rsidRDefault="00E13EEF">
            <w:hyperlink r:id="rId14">
              <w:r w:rsidR="002341A5" w:rsidRPr="000E1603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</w:tcPr>
          <w:p w:rsidR="002341A5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274B43" w:rsidRDefault="00274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</w:t>
            </w:r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261C17" w:rsidRPr="00261C17" w:rsidRDefault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6.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история.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начало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XXI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века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курсу «Всеобщая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история.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1945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XXI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века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3C5D41" w:rsidRDefault="00E13E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</w:t>
              </w:r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ject/3/11/</w:t>
              </w:r>
            </w:hyperlink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274B43" w:rsidRDefault="00274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</w:t>
            </w:r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История России. 1945 год – начало ХХ</w:t>
            </w:r>
            <w:proofErr w:type="gram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3C5D41" w:rsidRDefault="00E13EE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C5D41" w:rsidRPr="00820D5C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https://resh.edu.ru/subject/3/11/</w:t>
              </w:r>
            </w:hyperlink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274B43" w:rsidRDefault="00274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B43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74B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СССР в 1945 – 1991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377F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СССР в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послевоенные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17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lastRenderedPageBreak/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 w:val="restart"/>
          </w:tcPr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уважения к правам, свободам и обязанностям гражданина России, правовой и политической культуры;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  <w:p w:rsidR="0025377F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25377F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обществе, достижение выдающихся результатов в профессиональной деятельности;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исторического сознания, российской культурной идентичности;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восстановления природы, окружающей среды;</w:t>
            </w:r>
          </w:p>
          <w:p w:rsidR="0025377F" w:rsidRPr="00261C17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1C1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261C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СССР в 1953 – 1964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18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5377F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СССР в 1964 - 1985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19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>http://www.russianc</w:t>
            </w:r>
            <w:r w:rsidRPr="00AF5BE1">
              <w:lastRenderedPageBreak/>
              <w:t xml:space="preserve">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СССР в 1985 – 1991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0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1945 – 1991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1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</w:t>
            </w:r>
            <w:r w:rsidRPr="003C5D41">
              <w:rPr>
                <w:lang w:val="ru-RU"/>
              </w:rPr>
              <w:lastRenderedPageBreak/>
              <w:t>a.com</w:t>
            </w: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по теме «СССР в 1964 – 1991 гг.»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2">
              <w:r w:rsidR="0025377F" w:rsidRPr="00F13900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3C5D41" w:rsidRPr="00AF5BE1" w:rsidRDefault="003C5D41" w:rsidP="003C5D41">
            <w:r w:rsidRPr="00AF5BE1">
              <w:t xml:space="preserve">http://fcior.edu.ru   </w:t>
            </w:r>
          </w:p>
          <w:p w:rsidR="003C5D41" w:rsidRPr="00AF5BE1" w:rsidRDefault="003C5D41" w:rsidP="003C5D41">
            <w:r w:rsidRPr="00AF5BE1">
              <w:t xml:space="preserve">http://school-collection.edu.ru   </w:t>
            </w:r>
          </w:p>
          <w:p w:rsidR="003C5D41" w:rsidRPr="00AF5BE1" w:rsidRDefault="003C5D41" w:rsidP="003C5D41">
            <w:r w:rsidRPr="00AF5BE1">
              <w:t xml:space="preserve">http://educom.ru </w:t>
            </w:r>
          </w:p>
          <w:p w:rsidR="003C5D41" w:rsidRPr="00AF5BE1" w:rsidRDefault="003C5D41" w:rsidP="003C5D41">
            <w:r w:rsidRPr="00AF5BE1">
              <w:t xml:space="preserve">http://www.russianculture.ru/ </w:t>
            </w:r>
          </w:p>
          <w:p w:rsidR="003C5D41" w:rsidRPr="003C5D41" w:rsidRDefault="003C5D41" w:rsidP="003C5D41">
            <w:pPr>
              <w:rPr>
                <w:lang w:val="ru-RU"/>
              </w:rPr>
            </w:pPr>
            <w:r w:rsidRPr="003C5D41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AF5BE1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Российская Федерация в 1992 – начале 2020-х гг.</w:t>
            </w:r>
          </w:p>
        </w:tc>
        <w:tc>
          <w:tcPr>
            <w:tcW w:w="3837" w:type="dxa"/>
            <w:vMerge/>
          </w:tcPr>
          <w:p w:rsidR="0025377F" w:rsidRPr="002341A5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5377F" w:rsidRPr="001F1552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Российская Федерация в 1990-е гг.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1F1552" w:rsidRPr="001F1552" w:rsidRDefault="00E13EEF" w:rsidP="001F1552">
            <w:pPr>
              <w:rPr>
                <w:color w:val="0000FF"/>
                <w:u w:val="single" w:color="0000FF"/>
              </w:rPr>
            </w:pPr>
            <w:r>
              <w:fldChar w:fldCharType="begin"/>
            </w:r>
            <w:r w:rsidR="0025377F">
              <w:instrText>HYPERLINK "https://resh.edu.ru/subject/3/11/" \h</w:instrText>
            </w:r>
            <w:r>
              <w:fldChar w:fldCharType="separate"/>
            </w:r>
            <w:r w:rsidR="0025377F" w:rsidRPr="007E5BBF">
              <w:rPr>
                <w:color w:val="0000FF"/>
                <w:u w:val="single" w:color="0000FF"/>
              </w:rPr>
              <w:t>https://resh.edu.ru/s</w:t>
            </w:r>
            <w:r w:rsidR="001F1552" w:rsidRPr="001F1552">
              <w:rPr>
                <w:color w:val="0000FF"/>
                <w:u w:val="single" w:color="0000FF"/>
              </w:rPr>
              <w:t xml:space="preserve">http://fcior.edu.ru   </w:t>
            </w:r>
          </w:p>
          <w:p w:rsidR="001F1552" w:rsidRPr="001F1552" w:rsidRDefault="001F1552" w:rsidP="001F1552">
            <w:pPr>
              <w:rPr>
                <w:color w:val="0000FF"/>
                <w:u w:val="single" w:color="0000FF"/>
              </w:rPr>
            </w:pPr>
            <w:r w:rsidRPr="001F1552">
              <w:rPr>
                <w:color w:val="0000FF"/>
                <w:u w:val="single" w:color="0000FF"/>
              </w:rPr>
              <w:t xml:space="preserve">http://school-collection.edu.ru   </w:t>
            </w:r>
          </w:p>
          <w:p w:rsidR="001F1552" w:rsidRPr="001F1552" w:rsidRDefault="001F1552" w:rsidP="001F1552">
            <w:pPr>
              <w:rPr>
                <w:color w:val="0000FF"/>
                <w:u w:val="single" w:color="0000FF"/>
              </w:rPr>
            </w:pPr>
            <w:r w:rsidRPr="001F1552">
              <w:rPr>
                <w:color w:val="0000FF"/>
                <w:u w:val="single" w:color="0000FF"/>
              </w:rPr>
              <w:t xml:space="preserve">http://educom.ru </w:t>
            </w:r>
          </w:p>
          <w:p w:rsidR="001F1552" w:rsidRPr="001F1552" w:rsidRDefault="001F1552" w:rsidP="001F1552">
            <w:pPr>
              <w:rPr>
                <w:color w:val="0000FF"/>
                <w:u w:val="single" w:color="0000FF"/>
              </w:rPr>
            </w:pPr>
            <w:r w:rsidRPr="001F1552">
              <w:rPr>
                <w:color w:val="0000FF"/>
                <w:u w:val="single" w:color="0000FF"/>
              </w:rPr>
              <w:t xml:space="preserve">http://www.russianculture.ru/ </w:t>
            </w:r>
          </w:p>
          <w:p w:rsidR="0025377F" w:rsidRPr="001F1552" w:rsidRDefault="001F1552" w:rsidP="001F1552">
            <w:r w:rsidRPr="001F1552">
              <w:rPr>
                <w:color w:val="0000FF"/>
                <w:u w:val="single" w:color="0000FF"/>
              </w:rPr>
              <w:t>http://www.istrodina.com</w:t>
            </w:r>
            <w:r w:rsidR="0025377F" w:rsidRPr="007E5BBF">
              <w:rPr>
                <w:color w:val="0000FF"/>
                <w:u w:val="single" w:color="0000FF"/>
              </w:rPr>
              <w:t>ubject/3/11/</w:t>
            </w:r>
            <w:r w:rsidR="00E13EEF">
              <w:fldChar w:fldCharType="end"/>
            </w:r>
          </w:p>
          <w:p w:rsidR="001F1552" w:rsidRPr="001F1552" w:rsidRDefault="001F1552"/>
        </w:tc>
        <w:tc>
          <w:tcPr>
            <w:tcW w:w="3837" w:type="dxa"/>
            <w:vMerge/>
          </w:tcPr>
          <w:p w:rsidR="0025377F" w:rsidRPr="001F1552" w:rsidRDefault="0025377F" w:rsidP="00261C1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ХХI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3">
              <w:r w:rsidR="0025377F" w:rsidRPr="007E5BBF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1F1552" w:rsidRPr="00AF5BE1" w:rsidRDefault="001F1552" w:rsidP="001F1552">
            <w:r w:rsidRPr="00AF5BE1">
              <w:t xml:space="preserve">http://fcior.edu.ru   </w:t>
            </w:r>
          </w:p>
          <w:p w:rsidR="001F1552" w:rsidRPr="00AF5BE1" w:rsidRDefault="001F1552" w:rsidP="001F1552">
            <w:r w:rsidRPr="00AF5BE1">
              <w:t xml:space="preserve">http://school-collection.edu.ru   </w:t>
            </w:r>
          </w:p>
          <w:p w:rsidR="001F1552" w:rsidRPr="00AF5BE1" w:rsidRDefault="001F1552" w:rsidP="001F1552">
            <w:r w:rsidRPr="00AF5BE1">
              <w:t xml:space="preserve">http://educom.ru </w:t>
            </w:r>
          </w:p>
          <w:p w:rsidR="001F1552" w:rsidRPr="00AF5BE1" w:rsidRDefault="001F1552" w:rsidP="001F1552">
            <w:r w:rsidRPr="00AF5BE1">
              <w:t xml:space="preserve">http://www.russianculture.ru/ </w:t>
            </w:r>
          </w:p>
          <w:p w:rsidR="001F1552" w:rsidRPr="001F1552" w:rsidRDefault="001F1552" w:rsidP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1992 - 2022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4">
              <w:r w:rsidR="0025377F" w:rsidRPr="007E5BBF">
                <w:rPr>
                  <w:color w:val="0000FF"/>
                  <w:u w:val="single" w:color="0000FF"/>
                </w:rPr>
                <w:t>https://resh.edu.ru/subject/3/11/</w:t>
              </w:r>
            </w:hyperlink>
          </w:p>
          <w:p w:rsidR="001F1552" w:rsidRPr="00AF5BE1" w:rsidRDefault="001F1552" w:rsidP="001F1552">
            <w:r w:rsidRPr="00AF5BE1">
              <w:t xml:space="preserve">http://fcior.edu.ru   </w:t>
            </w:r>
          </w:p>
          <w:p w:rsidR="001F1552" w:rsidRPr="00AF5BE1" w:rsidRDefault="001F1552" w:rsidP="001F1552">
            <w:r w:rsidRPr="00AF5BE1">
              <w:t xml:space="preserve">http://school-collection.edu.ru   </w:t>
            </w:r>
          </w:p>
          <w:p w:rsidR="001F1552" w:rsidRPr="00AF5BE1" w:rsidRDefault="001F1552" w:rsidP="001F1552">
            <w:r w:rsidRPr="00AF5BE1">
              <w:t xml:space="preserve">http://educom.ru </w:t>
            </w:r>
          </w:p>
          <w:p w:rsidR="001F1552" w:rsidRPr="00AF5BE1" w:rsidRDefault="001F1552" w:rsidP="001F1552">
            <w:r w:rsidRPr="00AF5BE1">
              <w:t xml:space="preserve">http://www.russianculture.ru/ </w:t>
            </w:r>
          </w:p>
          <w:p w:rsidR="001F1552" w:rsidRPr="001F1552" w:rsidRDefault="001F1552" w:rsidP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77F" w:rsidRPr="002341A5" w:rsidTr="0025377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 и обобщение по теме «Российская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Федерация в 1992 – начале 2020-х гг.»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77F" w:rsidRPr="002341A5" w:rsidRDefault="0025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25377F" w:rsidRPr="00AF5BE1" w:rsidRDefault="00E13EEF">
            <w:hyperlink r:id="rId25">
              <w:r w:rsidR="0025377F" w:rsidRPr="007E5BBF">
                <w:rPr>
                  <w:color w:val="0000FF"/>
                  <w:u w:val="single" w:color="0000FF"/>
                </w:rPr>
                <w:t>https://resh.edu.ru/s</w:t>
              </w:r>
              <w:r w:rsidR="0025377F" w:rsidRPr="007E5BBF">
                <w:rPr>
                  <w:color w:val="0000FF"/>
                  <w:u w:val="single" w:color="0000FF"/>
                </w:rPr>
                <w:lastRenderedPageBreak/>
                <w:t>ubject/3/11/</w:t>
              </w:r>
            </w:hyperlink>
          </w:p>
          <w:p w:rsidR="001F1552" w:rsidRPr="00AF5BE1" w:rsidRDefault="001F1552" w:rsidP="001F1552">
            <w:r w:rsidRPr="00AF5BE1">
              <w:t xml:space="preserve">http://fcior.edu.ru   </w:t>
            </w:r>
          </w:p>
          <w:p w:rsidR="001F1552" w:rsidRPr="00AF5BE1" w:rsidRDefault="001F1552" w:rsidP="001F1552">
            <w:r w:rsidRPr="00AF5BE1">
              <w:t xml:space="preserve">http://school-collection.edu.ru   </w:t>
            </w:r>
          </w:p>
          <w:p w:rsidR="001F1552" w:rsidRPr="00AF5BE1" w:rsidRDefault="001F1552" w:rsidP="001F1552">
            <w:r w:rsidRPr="00AF5BE1">
              <w:t xml:space="preserve">http://educom.ru </w:t>
            </w:r>
          </w:p>
          <w:p w:rsidR="001F1552" w:rsidRPr="00AF5BE1" w:rsidRDefault="001F1552" w:rsidP="001F1552">
            <w:r w:rsidRPr="00AF5BE1">
              <w:t xml:space="preserve">http://www.russianculture.ru/ </w:t>
            </w:r>
          </w:p>
          <w:p w:rsidR="001F1552" w:rsidRPr="001F1552" w:rsidRDefault="001F1552" w:rsidP="001F1552">
            <w:pPr>
              <w:rPr>
                <w:lang w:val="ru-RU"/>
              </w:rPr>
            </w:pPr>
            <w:r w:rsidRPr="001F1552">
              <w:rPr>
                <w:lang w:val="ru-RU"/>
              </w:rPr>
              <w:t>http://www.istrodina.com</w:t>
            </w:r>
          </w:p>
        </w:tc>
        <w:tc>
          <w:tcPr>
            <w:tcW w:w="3837" w:type="dxa"/>
            <w:vMerge/>
          </w:tcPr>
          <w:p w:rsidR="0025377F" w:rsidRPr="002341A5" w:rsidRDefault="0025377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10438" w:type="dxa"/>
            <w:gridSpan w:val="6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Итоговое</w:t>
            </w:r>
            <w:proofErr w:type="spellEnd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3837" w:type="dxa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341A5" w:rsidRPr="00AF5BE1" w:rsidTr="0028066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1F1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2341A5"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http://fcior.edu.ru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http://school-collection.edu.ru  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http://educom.ru </w:t>
            </w:r>
          </w:p>
          <w:p w:rsidR="003C5D41" w:rsidRPr="003C5D41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 xml:space="preserve">http://www.russianculture.ru/ </w:t>
            </w:r>
          </w:p>
          <w:p w:rsidR="002341A5" w:rsidRPr="002341A5" w:rsidRDefault="003C5D41" w:rsidP="003C5D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C5D41">
              <w:rPr>
                <w:rFonts w:ascii="Times New Roman" w:hAnsi="Times New Roman" w:cs="Times New Roman"/>
                <w:sz w:val="20"/>
                <w:szCs w:val="20"/>
              </w:rPr>
              <w:t>http://www.istrodina.com</w:t>
            </w:r>
          </w:p>
        </w:tc>
        <w:tc>
          <w:tcPr>
            <w:tcW w:w="3837" w:type="dxa"/>
          </w:tcPr>
          <w:p w:rsidR="002341A5" w:rsidRPr="00470857" w:rsidRDefault="004708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0857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470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proofErr w:type="gramStart"/>
            <w:r w:rsidRPr="00470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ценности</w:t>
            </w:r>
            <w:proofErr w:type="gramEnd"/>
            <w:r w:rsidRPr="00470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1A5" w:rsidRPr="002341A5" w:rsidTr="00280667">
        <w:trPr>
          <w:trHeight w:val="144"/>
          <w:tblCellSpacing w:w="20" w:type="nil"/>
        </w:trPr>
        <w:tc>
          <w:tcPr>
            <w:tcW w:w="5417" w:type="dxa"/>
            <w:gridSpan w:val="2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341A5" w:rsidRPr="001F1552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F15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</w:tcPr>
          <w:p w:rsidR="002341A5" w:rsidRPr="002341A5" w:rsidRDefault="00234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D85" w:rsidRPr="00743298" w:rsidRDefault="006F6D85">
      <w:pPr>
        <w:rPr>
          <w:rFonts w:ascii="Times New Roman" w:hAnsi="Times New Roman" w:cs="Times New Roman"/>
          <w:sz w:val="24"/>
          <w:szCs w:val="24"/>
          <w:lang w:val="ru-RU"/>
        </w:rPr>
        <w:sectPr w:rsidR="006F6D85" w:rsidRPr="00743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D85" w:rsidRPr="00743298" w:rsidRDefault="00E338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9082907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Календарно-тематическое планирование </w:t>
      </w:r>
      <w:r w:rsidR="005C38D8" w:rsidRPr="00743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38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6621"/>
        <w:gridCol w:w="946"/>
        <w:gridCol w:w="1841"/>
        <w:gridCol w:w="1910"/>
        <w:gridCol w:w="1423"/>
      </w:tblGrid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F38" w:rsidRPr="00743298" w:rsidRDefault="00DF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F38" w:rsidRPr="00743298" w:rsidRDefault="00DF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4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F38" w:rsidRPr="00743298" w:rsidRDefault="00DF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FB548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FB548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FB548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 конце ХХ – начале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Восточной Азии во второй половине ХХ в.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Южной и Юго-Восточной Азии во второй половине ХХ в.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колониальной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ХХ –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теме:</w:t>
            </w:r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«Страны Азии, Африки и Латинской Америки во второй половине ХХ в. - начале </w:t>
            </w:r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XXI</w:t>
            </w:r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науки во второй половине ХХ в.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во второй половине ХХ в. –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DF1F38" w:rsidRPr="00016F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«Всеобщая история 1945 – 2022 гг.»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курс «История России.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 и техники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1953 – 1964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1953 – 1964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016FEC" w:rsidRDefault="00DF1F3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повседневной жизни в 1953 – 1964 гг.</w:t>
            </w:r>
            <w:r w:rsidR="00016FEC" w:rsidRPr="0001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1F38" w:rsidRPr="00743298" w:rsidRDefault="00016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1953 – 1964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EF47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="0001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 w:rsidR="00016FEC"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темам «СССР в послевоенные годы» и «СССР в 1953 – 1964 гг.»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1964 - 1985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мир в начале 1980-х.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502507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подъем национальных движений. </w:t>
            </w: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</w:t>
            </w:r>
            <w:r w:rsid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02507"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Наш край в 1945 – 1991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502507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«СССР в 1964 – 1991 гг.»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502507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502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016FEC" w:rsidRDefault="00016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502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502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в 1990-е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End"/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2008 – 2011 </w:t>
            </w:r>
            <w:proofErr w:type="spell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России в начале ХХ</w:t>
            </w: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2012 – начале 2020-х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Итоговая контрольная работа по курсу «История России. 1945 год – начало ХХ</w:t>
            </w:r>
            <w:proofErr w:type="gramStart"/>
            <w:r w:rsidRPr="00502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</w:t>
            </w:r>
            <w:proofErr w:type="gramEnd"/>
            <w:r w:rsidRPr="005025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1F38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5025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1992 – 2022 гг.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F38" w:rsidRPr="00743298" w:rsidRDefault="00DF1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1F38" w:rsidRPr="00502507" w:rsidRDefault="00DF1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0DA6" w:rsidRPr="00743298" w:rsidTr="00F7289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0DA6" w:rsidRPr="00660DA6" w:rsidRDefault="00660D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6621" w:type="dxa"/>
            <w:tcMar>
              <w:top w:w="50" w:type="dxa"/>
              <w:left w:w="100" w:type="dxa"/>
            </w:tcMar>
            <w:vAlign w:val="center"/>
          </w:tcPr>
          <w:p w:rsidR="00660DA6" w:rsidRPr="00502507" w:rsidRDefault="00660D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60DA6" w:rsidRPr="00502507" w:rsidRDefault="00660D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DA6" w:rsidRPr="00743298" w:rsidRDefault="00660D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DA6" w:rsidRPr="00743298" w:rsidRDefault="00660D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0DA6" w:rsidRPr="00502507" w:rsidRDefault="00660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D85" w:rsidRPr="00743298" w:rsidTr="00F72894">
        <w:trPr>
          <w:trHeight w:val="144"/>
          <w:tblCellSpacing w:w="20" w:type="nil"/>
        </w:trPr>
        <w:tc>
          <w:tcPr>
            <w:tcW w:w="7685" w:type="dxa"/>
            <w:gridSpan w:val="2"/>
            <w:tcMar>
              <w:top w:w="50" w:type="dxa"/>
              <w:left w:w="100" w:type="dxa"/>
            </w:tcMar>
            <w:vAlign w:val="center"/>
          </w:tcPr>
          <w:p w:rsidR="006F6D85" w:rsidRPr="00743298" w:rsidRDefault="005C38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6D85" w:rsidRPr="00660DA6" w:rsidRDefault="005C3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2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60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D85" w:rsidRPr="00502507" w:rsidRDefault="00502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D85" w:rsidRPr="00743298" w:rsidRDefault="005C3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D85" w:rsidRPr="00743298" w:rsidRDefault="006F6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85" w:rsidRPr="00743298" w:rsidRDefault="006F6D85">
      <w:pPr>
        <w:rPr>
          <w:rFonts w:ascii="Times New Roman" w:hAnsi="Times New Roman" w:cs="Times New Roman"/>
          <w:sz w:val="24"/>
          <w:szCs w:val="24"/>
          <w:lang w:val="ru-RU"/>
        </w:rPr>
        <w:sectPr w:rsidR="006F6D85" w:rsidRPr="00743298" w:rsidSect="00AF5BE1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6F6D85" w:rsidRPr="00743298" w:rsidRDefault="00743298" w:rsidP="0074329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082906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</w:t>
      </w:r>
      <w:r w:rsidR="005C38D8"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ЧЕБНО-МЕТОДИЧЕСКОЕ ОБЕСПЕЧЕНИЕ ОБРАЗОВАТЕЛЬНОГО ПРОЦЕССА</w:t>
      </w:r>
    </w:p>
    <w:p w:rsidR="006F6D85" w:rsidRPr="00190D37" w:rsidRDefault="00190D37" w:rsidP="00190D37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</w:t>
      </w:r>
      <w:proofErr w:type="spellEnd"/>
      <w:r w:rsidRP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 История России. 11-й класс. 1945 год - начало XXI века. Базовый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0D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уровень. М., 2023.</w:t>
      </w:r>
    </w:p>
    <w:p w:rsidR="00190D37" w:rsidRDefault="00F67284" w:rsidP="00190D37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 Всеобщая история.1945 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начало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11-й класс: базовый уровень. М., 2023</w:t>
      </w:r>
    </w:p>
    <w:p w:rsidR="00F67284" w:rsidRPr="00F67284" w:rsidRDefault="00F67284" w:rsidP="00F67284">
      <w:pPr>
        <w:pStyle w:val="af0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 История России. 10</w:t>
      </w:r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ласс. 1914-1945 годы</w:t>
      </w:r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Базовый уровень. М., 2023.</w:t>
      </w:r>
    </w:p>
    <w:p w:rsidR="00F67284" w:rsidRPr="00F67284" w:rsidRDefault="00F67284" w:rsidP="00F67284">
      <w:pPr>
        <w:pStyle w:val="af0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</w:t>
      </w:r>
      <w:proofErr w:type="spellEnd"/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 Всеобщая истор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ия.1914-1945 годы. 10</w:t>
      </w:r>
      <w:r w:rsidRPr="00F67284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класс: базовый уровень. М., 2023</w:t>
      </w:r>
    </w:p>
    <w:p w:rsidR="00F67284" w:rsidRPr="00190D37" w:rsidRDefault="00F67284" w:rsidP="00F67284">
      <w:pPr>
        <w:pStyle w:val="af0"/>
        <w:spacing w:after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0D37" w:rsidRPr="00743298" w:rsidRDefault="00190D37" w:rsidP="00F6728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00D0" w:rsidRPr="00743298" w:rsidRDefault="00F67284" w:rsidP="00F6728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5C00D0" w:rsidRPr="005C00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C00D0" w:rsidRPr="007432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00D0" w:rsidRPr="005C00D0" w:rsidRDefault="005C00D0" w:rsidP="005C00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hyperlink r:id="rId26" w:history="1">
        <w:r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http://fcior.edu.ru</w:t>
        </w:r>
      </w:hyperlink>
      <w:r w:rsidRPr="005C0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5C00D0" w:rsidRPr="005C00D0" w:rsidRDefault="00E13EEF" w:rsidP="005C00D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7" w:history="1"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5C00D0" w:rsidRPr="005C0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5C00D0" w:rsidRPr="005C00D0" w:rsidRDefault="00E13EEF" w:rsidP="005C00D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8" w:history="1"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educom</w:t>
        </w:r>
        <w:proofErr w:type="spellEnd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5C00D0" w:rsidRPr="005C0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00D0" w:rsidRPr="005C00D0" w:rsidRDefault="00E13EEF" w:rsidP="005C00D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29" w:history="1">
        <w:r w:rsidR="005C00D0" w:rsidRPr="005C00D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http://www.russianculture.ru/</w:t>
        </w:r>
      </w:hyperlink>
      <w:r w:rsidR="00502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 </w:t>
      </w:r>
    </w:p>
    <w:p w:rsidR="006F6D85" w:rsidRPr="005C00D0" w:rsidRDefault="005C38D8" w:rsidP="00F672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F6D85" w:rsidRPr="005C00D0">
          <w:pgSz w:w="11906" w:h="16383"/>
          <w:pgMar w:top="1134" w:right="850" w:bottom="1134" w:left="1701" w:header="720" w:footer="720" w:gutter="0"/>
          <w:cols w:space="720"/>
        </w:sectPr>
      </w:pPr>
      <w:r w:rsidRPr="005C00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C00D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5C00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30" w:history="1">
        <w:r w:rsidR="00F67284" w:rsidRPr="00B53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http://www.istrodina.com</w:t>
        </w:r>
      </w:hyperlink>
      <w:bookmarkStart w:id="9" w:name="_GoBack"/>
      <w:bookmarkEnd w:id="9"/>
    </w:p>
    <w:bookmarkEnd w:id="8"/>
    <w:p w:rsidR="005C38D8" w:rsidRPr="00F67284" w:rsidRDefault="005C38D8" w:rsidP="00F67284">
      <w:pPr>
        <w:tabs>
          <w:tab w:val="left" w:pos="320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5C38D8" w:rsidRPr="00F67284" w:rsidSect="006F6D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491"/>
    <w:multiLevelType w:val="hybridMultilevel"/>
    <w:tmpl w:val="EBBE65BA"/>
    <w:lvl w:ilvl="0" w:tplc="6A1E6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6B08"/>
    <w:multiLevelType w:val="hybridMultilevel"/>
    <w:tmpl w:val="20E2D03E"/>
    <w:lvl w:ilvl="0" w:tplc="5DEA6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54E2"/>
    <w:multiLevelType w:val="hybridMultilevel"/>
    <w:tmpl w:val="B42EE53A"/>
    <w:lvl w:ilvl="0" w:tplc="F9804A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10F4672"/>
    <w:multiLevelType w:val="multilevel"/>
    <w:tmpl w:val="9D5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6D85"/>
    <w:rsid w:val="00016FEC"/>
    <w:rsid w:val="00056F43"/>
    <w:rsid w:val="001277A4"/>
    <w:rsid w:val="001450A6"/>
    <w:rsid w:val="00181ABB"/>
    <w:rsid w:val="00190D37"/>
    <w:rsid w:val="001F1552"/>
    <w:rsid w:val="002341A5"/>
    <w:rsid w:val="0025377F"/>
    <w:rsid w:val="00261C17"/>
    <w:rsid w:val="00274B43"/>
    <w:rsid w:val="00280667"/>
    <w:rsid w:val="002808F8"/>
    <w:rsid w:val="002D5B67"/>
    <w:rsid w:val="0033579C"/>
    <w:rsid w:val="0039356B"/>
    <w:rsid w:val="003C5D41"/>
    <w:rsid w:val="00440DF7"/>
    <w:rsid w:val="004577F0"/>
    <w:rsid w:val="00470857"/>
    <w:rsid w:val="00502507"/>
    <w:rsid w:val="0056002C"/>
    <w:rsid w:val="005C00D0"/>
    <w:rsid w:val="005C38D8"/>
    <w:rsid w:val="005C75BE"/>
    <w:rsid w:val="00602B36"/>
    <w:rsid w:val="00660DA6"/>
    <w:rsid w:val="006F6D85"/>
    <w:rsid w:val="007223F7"/>
    <w:rsid w:val="00743298"/>
    <w:rsid w:val="007631DB"/>
    <w:rsid w:val="008B5184"/>
    <w:rsid w:val="0094356C"/>
    <w:rsid w:val="00957651"/>
    <w:rsid w:val="009E7F7E"/>
    <w:rsid w:val="00A23D44"/>
    <w:rsid w:val="00A53693"/>
    <w:rsid w:val="00AF5BE1"/>
    <w:rsid w:val="00B36104"/>
    <w:rsid w:val="00B42738"/>
    <w:rsid w:val="00BC0AC1"/>
    <w:rsid w:val="00C6452A"/>
    <w:rsid w:val="00CE292F"/>
    <w:rsid w:val="00DF1F38"/>
    <w:rsid w:val="00E13EEF"/>
    <w:rsid w:val="00E338EC"/>
    <w:rsid w:val="00E43219"/>
    <w:rsid w:val="00E54ED2"/>
    <w:rsid w:val="00EA514B"/>
    <w:rsid w:val="00EF2C2E"/>
    <w:rsid w:val="00EF478F"/>
    <w:rsid w:val="00F44147"/>
    <w:rsid w:val="00F67284"/>
    <w:rsid w:val="00F72894"/>
    <w:rsid w:val="00FB548C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D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6002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600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unhideWhenUsed/>
    <w:rsid w:val="005600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4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3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/11/" TargetMode="External"/><Relationship Id="rId13" Type="http://schemas.openxmlformats.org/officeDocument/2006/relationships/hyperlink" Target="https://resh.edu.ru/subject/3/11/" TargetMode="External"/><Relationship Id="rId18" Type="http://schemas.openxmlformats.org/officeDocument/2006/relationships/hyperlink" Target="https://resh.edu.ru/subject/3/11/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3/11/" TargetMode="External"/><Relationship Id="rId7" Type="http://schemas.openxmlformats.org/officeDocument/2006/relationships/hyperlink" Target="https://resh.edu.ru/subject/3/11/" TargetMode="External"/><Relationship Id="rId12" Type="http://schemas.openxmlformats.org/officeDocument/2006/relationships/hyperlink" Target="https://resh.edu.ru/subject/3/11/" TargetMode="External"/><Relationship Id="rId17" Type="http://schemas.openxmlformats.org/officeDocument/2006/relationships/hyperlink" Target="https://resh.edu.ru/subject/3/11/" TargetMode="External"/><Relationship Id="rId25" Type="http://schemas.openxmlformats.org/officeDocument/2006/relationships/hyperlink" Target="https://resh.edu.ru/subject/3/11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/11/" TargetMode="External"/><Relationship Id="rId20" Type="http://schemas.openxmlformats.org/officeDocument/2006/relationships/hyperlink" Target="https://resh.edu.ru/subject/3/11/" TargetMode="External"/><Relationship Id="rId29" Type="http://schemas.openxmlformats.org/officeDocument/2006/relationships/hyperlink" Target="http://infourok.ru/go.html?href=http%3A%2F%2Fwww.russianculture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/11/" TargetMode="External"/><Relationship Id="rId11" Type="http://schemas.openxmlformats.org/officeDocument/2006/relationships/hyperlink" Target="https://resh.edu.ru/subject/3/11/" TargetMode="External"/><Relationship Id="rId24" Type="http://schemas.openxmlformats.org/officeDocument/2006/relationships/hyperlink" Target="https://resh.edu.ru/subject/3/11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3/11/" TargetMode="External"/><Relationship Id="rId15" Type="http://schemas.openxmlformats.org/officeDocument/2006/relationships/hyperlink" Target="https://resh.edu.ru/subject/3/11/" TargetMode="External"/><Relationship Id="rId23" Type="http://schemas.openxmlformats.org/officeDocument/2006/relationships/hyperlink" Target="https://resh.edu.ru/subject/3/11/" TargetMode="External"/><Relationship Id="rId28" Type="http://schemas.openxmlformats.org/officeDocument/2006/relationships/hyperlink" Target="http://educom.ru" TargetMode="External"/><Relationship Id="rId10" Type="http://schemas.openxmlformats.org/officeDocument/2006/relationships/hyperlink" Target="https://resh.edu.ru/subject/3/11/" TargetMode="External"/><Relationship Id="rId19" Type="http://schemas.openxmlformats.org/officeDocument/2006/relationships/hyperlink" Target="https://resh.edu.ru/subject/3/1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/11/" TargetMode="External"/><Relationship Id="rId14" Type="http://schemas.openxmlformats.org/officeDocument/2006/relationships/hyperlink" Target="https://resh.edu.ru/subject/3/11/" TargetMode="External"/><Relationship Id="rId22" Type="http://schemas.openxmlformats.org/officeDocument/2006/relationships/hyperlink" Target="https://resh.edu.ru/subject/3/11/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www.istrodi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Тарасовы</dc:creator>
  <cp:lastModifiedBy>Тарасовы</cp:lastModifiedBy>
  <cp:revision>4</cp:revision>
  <cp:lastPrinted>2023-10-12T03:28:00Z</cp:lastPrinted>
  <dcterms:created xsi:type="dcterms:W3CDTF">2023-10-11T19:20:00Z</dcterms:created>
  <dcterms:modified xsi:type="dcterms:W3CDTF">2023-10-12T03:30:00Z</dcterms:modified>
</cp:coreProperties>
</file>