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361" w:rsidRPr="00991614" w:rsidRDefault="00943357">
      <w:pPr>
        <w:spacing w:after="0" w:line="408" w:lineRule="auto"/>
        <w:ind w:left="120"/>
        <w:jc w:val="center"/>
        <w:rPr>
          <w:sz w:val="20"/>
          <w:lang w:val="ru-RU"/>
        </w:rPr>
      </w:pPr>
      <w:bookmarkStart w:id="0" w:name="block-22057936"/>
      <w:r w:rsidRPr="00991614">
        <w:rPr>
          <w:rFonts w:ascii="Times New Roman" w:hAnsi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lang w:val="ru-RU"/>
        </w:rPr>
        <w:t>‌</w:t>
      </w:r>
      <w:bookmarkStart w:id="1" w:name="b9bd104d-6082-47bd-8132-2766a2040a6c"/>
      <w:r w:rsidRPr="00991614">
        <w:rPr>
          <w:rFonts w:ascii="Times New Roman" w:hAnsi="Times New Roman"/>
          <w:b/>
          <w:color w:val="000000"/>
          <w:sz w:val="24"/>
          <w:lang w:val="ru-RU"/>
        </w:rPr>
        <w:t>Министерство образования Кировской области</w:t>
      </w:r>
      <w:bookmarkEnd w:id="1"/>
      <w:r w:rsidRPr="00991614">
        <w:rPr>
          <w:rFonts w:ascii="Times New Roman" w:hAnsi="Times New Roman"/>
          <w:b/>
          <w:color w:val="000000"/>
          <w:sz w:val="24"/>
          <w:lang w:val="ru-RU"/>
        </w:rPr>
        <w:t xml:space="preserve">‌‌ </w:t>
      </w: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lang w:val="ru-RU"/>
        </w:rPr>
        <w:t>КОГОБУ СШ с УИОП пгт Мурыгино</w:t>
      </w:r>
    </w:p>
    <w:p w:rsidR="00E91361" w:rsidRPr="00991614" w:rsidRDefault="00E91361">
      <w:pPr>
        <w:spacing w:after="0"/>
        <w:ind w:left="120"/>
        <w:rPr>
          <w:sz w:val="20"/>
          <w:lang w:val="ru-RU"/>
        </w:rPr>
      </w:pPr>
    </w:p>
    <w:p w:rsidR="00E91361" w:rsidRPr="00991614" w:rsidRDefault="00E91361">
      <w:pPr>
        <w:spacing w:after="0"/>
        <w:ind w:left="120"/>
        <w:rPr>
          <w:sz w:val="20"/>
          <w:lang w:val="ru-RU"/>
        </w:rPr>
      </w:pPr>
    </w:p>
    <w:p w:rsidR="00E91361" w:rsidRPr="00991614" w:rsidRDefault="00E91361">
      <w:pPr>
        <w:spacing w:after="0"/>
        <w:ind w:left="120"/>
        <w:rPr>
          <w:sz w:val="20"/>
          <w:lang w:val="ru-RU"/>
        </w:rPr>
      </w:pPr>
    </w:p>
    <w:p w:rsidR="00E91361" w:rsidRPr="00991614" w:rsidRDefault="00E91361">
      <w:pPr>
        <w:spacing w:after="0"/>
        <w:ind w:left="120"/>
        <w:rPr>
          <w:sz w:val="20"/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991614" w:rsidTr="000D4161">
        <w:tc>
          <w:tcPr>
            <w:tcW w:w="3114" w:type="dxa"/>
          </w:tcPr>
          <w:p w:rsidR="00C53FFE" w:rsidRPr="00991614" w:rsidRDefault="0094335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РАССМОТРЕНО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Руководитель ШМО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 xml:space="preserve">________________________ 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Ивачева Н.А.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Приказ №1 от «28» августа</w:t>
            </w:r>
            <w:r w:rsidRPr="00991614">
              <w:rPr>
                <w:rFonts w:ascii="Times New Roman" w:eastAsia="Times New Roman" w:hAnsi="Times New Roman"/>
                <w:color w:val="000000"/>
                <w:szCs w:val="24"/>
              </w:rPr>
              <w:t xml:space="preserve">   </w:t>
            </w: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2023 г.</w:t>
            </w:r>
          </w:p>
          <w:p w:rsidR="00C53FFE" w:rsidRPr="00991614" w:rsidRDefault="0099161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991614" w:rsidRDefault="00943357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СОГЛАСОВАНО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Заместитель директора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 xml:space="preserve">________________________ 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Шликене Т.Н.</w:t>
            </w:r>
          </w:p>
          <w:p w:rsidR="004E6975" w:rsidRPr="00991614" w:rsidRDefault="0094335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Приказ №1 от «28» августа   2023 г.</w:t>
            </w:r>
          </w:p>
          <w:p w:rsidR="00C53FFE" w:rsidRPr="00991614" w:rsidRDefault="0099161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Pr="00991614" w:rsidRDefault="0094335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УТВЕРЖДЕНО</w:t>
            </w:r>
          </w:p>
          <w:p w:rsidR="000E6D86" w:rsidRPr="00991614" w:rsidRDefault="0094335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 w:val="24"/>
                <w:szCs w:val="28"/>
                <w:lang w:val="ru-RU"/>
              </w:rPr>
              <w:t>Директор школы</w:t>
            </w:r>
          </w:p>
          <w:p w:rsidR="000E6D86" w:rsidRPr="00991614" w:rsidRDefault="00943357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 xml:space="preserve">________________________ </w:t>
            </w:r>
          </w:p>
          <w:p w:rsidR="0086502D" w:rsidRPr="00991614" w:rsidRDefault="00943357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Медведева С.В.</w:t>
            </w:r>
          </w:p>
          <w:p w:rsidR="000E6D86" w:rsidRPr="00991614" w:rsidRDefault="0094335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  <w:r w:rsidRPr="00991614"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  <w:t>Приказ №1 от «28» августа   2023 г.</w:t>
            </w:r>
          </w:p>
          <w:p w:rsidR="00C53FFE" w:rsidRPr="00991614" w:rsidRDefault="00991614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Cs w:val="24"/>
                <w:lang w:val="ru-RU"/>
              </w:rPr>
            </w:pPr>
          </w:p>
        </w:tc>
      </w:tr>
    </w:tbl>
    <w:p w:rsidR="00E91361" w:rsidRPr="00991614" w:rsidRDefault="00E91361">
      <w:pPr>
        <w:spacing w:after="0"/>
        <w:ind w:left="120"/>
        <w:rPr>
          <w:sz w:val="20"/>
        </w:rPr>
      </w:pPr>
    </w:p>
    <w:p w:rsidR="00E91361" w:rsidRPr="00991614" w:rsidRDefault="00943357">
      <w:pPr>
        <w:spacing w:after="0"/>
        <w:ind w:left="120"/>
        <w:rPr>
          <w:sz w:val="20"/>
        </w:rPr>
      </w:pPr>
      <w:r w:rsidRPr="00991614">
        <w:rPr>
          <w:rFonts w:ascii="Times New Roman" w:hAnsi="Times New Roman"/>
          <w:color w:val="000000"/>
          <w:sz w:val="24"/>
        </w:rPr>
        <w:t>‌</w:t>
      </w:r>
    </w:p>
    <w:p w:rsidR="00E91361" w:rsidRPr="00991614" w:rsidRDefault="00E91361">
      <w:pPr>
        <w:spacing w:after="0"/>
        <w:ind w:left="120"/>
        <w:rPr>
          <w:sz w:val="20"/>
        </w:rPr>
      </w:pPr>
    </w:p>
    <w:p w:rsidR="00E91361" w:rsidRPr="00991614" w:rsidRDefault="00E91361">
      <w:pPr>
        <w:spacing w:after="0"/>
        <w:ind w:left="120"/>
        <w:rPr>
          <w:sz w:val="20"/>
        </w:rPr>
      </w:pPr>
    </w:p>
    <w:p w:rsidR="00E91361" w:rsidRPr="00991614" w:rsidRDefault="00E91361">
      <w:pPr>
        <w:spacing w:after="0"/>
        <w:ind w:left="120"/>
        <w:rPr>
          <w:sz w:val="20"/>
        </w:rPr>
      </w:pP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</w:rPr>
      </w:pPr>
      <w:r w:rsidRPr="00991614">
        <w:rPr>
          <w:rFonts w:ascii="Times New Roman" w:hAnsi="Times New Roman"/>
          <w:b/>
          <w:color w:val="000000"/>
          <w:sz w:val="24"/>
        </w:rPr>
        <w:t>РАБОЧАЯ ПРОГРАММА</w:t>
      </w: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</w:rPr>
      </w:pPr>
      <w:r w:rsidRPr="00991614">
        <w:rPr>
          <w:rFonts w:ascii="Times New Roman" w:hAnsi="Times New Roman"/>
          <w:color w:val="000000"/>
          <w:sz w:val="24"/>
        </w:rPr>
        <w:t>(ID 2936886)</w:t>
      </w: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</w:rPr>
      </w:pPr>
      <w:r w:rsidRPr="00991614">
        <w:rPr>
          <w:rFonts w:ascii="Times New Roman" w:hAnsi="Times New Roman"/>
          <w:b/>
          <w:color w:val="000000"/>
          <w:sz w:val="24"/>
        </w:rPr>
        <w:t>учебного предмета «Изобразительное искусство»</w:t>
      </w:r>
    </w:p>
    <w:p w:rsidR="00E91361" w:rsidRPr="00991614" w:rsidRDefault="00943357">
      <w:pPr>
        <w:spacing w:after="0" w:line="408" w:lineRule="auto"/>
        <w:ind w:left="120"/>
        <w:jc w:val="center"/>
        <w:rPr>
          <w:sz w:val="20"/>
        </w:rPr>
      </w:pPr>
      <w:r w:rsidRPr="00991614">
        <w:rPr>
          <w:rFonts w:ascii="Times New Roman" w:hAnsi="Times New Roman"/>
          <w:color w:val="000000"/>
          <w:sz w:val="24"/>
        </w:rPr>
        <w:t xml:space="preserve">для обучающихся 1-4 классов </w:t>
      </w: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C26323">
      <w:pPr>
        <w:spacing w:after="0"/>
        <w:ind w:left="120"/>
        <w:jc w:val="center"/>
        <w:rPr>
          <w:sz w:val="20"/>
        </w:rPr>
      </w:pPr>
      <w:r w:rsidRPr="0099161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53.95pt;margin-top:-71.55pt;width:202.3pt;height:71.6pt;z-index:2516582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9625A1" w:rsidRPr="00991614" w:rsidRDefault="009625A1" w:rsidP="009625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991614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 xml:space="preserve">Составители программы: </w:t>
                  </w:r>
                </w:p>
                <w:p w:rsidR="009625A1" w:rsidRPr="00991614" w:rsidRDefault="009625A1" w:rsidP="009625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991614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Метелева Анна Александровна</w:t>
                  </w:r>
                </w:p>
                <w:p w:rsidR="009625A1" w:rsidRPr="00991614" w:rsidRDefault="009625A1" w:rsidP="009625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991614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Савиных Алёна Дмитриевна</w:t>
                  </w:r>
                </w:p>
                <w:p w:rsidR="009625A1" w:rsidRPr="00991614" w:rsidRDefault="009625A1" w:rsidP="009625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</w:pPr>
                  <w:r w:rsidRPr="00991614">
                    <w:rPr>
                      <w:rFonts w:ascii="Times New Roman" w:hAnsi="Times New Roman" w:cs="Times New Roman"/>
                      <w:sz w:val="24"/>
                      <w:szCs w:val="28"/>
                      <w:lang w:val="ru-RU"/>
                    </w:rPr>
                    <w:t>Хомякова Анна Николаевна</w:t>
                  </w:r>
                </w:p>
              </w:txbxContent>
            </v:textbox>
          </v:shape>
        </w:pict>
      </w: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Pr="00991614" w:rsidRDefault="00E91361">
      <w:pPr>
        <w:spacing w:after="0"/>
        <w:ind w:left="120"/>
        <w:jc w:val="center"/>
        <w:rPr>
          <w:sz w:val="20"/>
        </w:rPr>
      </w:pPr>
    </w:p>
    <w:p w:rsidR="00E91361" w:rsidRDefault="00E91361">
      <w:pPr>
        <w:spacing w:after="0"/>
        <w:ind w:left="120"/>
        <w:jc w:val="center"/>
        <w:rPr>
          <w:sz w:val="20"/>
          <w:lang w:val="ru-RU"/>
        </w:rPr>
      </w:pPr>
    </w:p>
    <w:p w:rsid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991614" w:rsidRPr="00991614" w:rsidRDefault="00991614">
      <w:pPr>
        <w:spacing w:after="0"/>
        <w:ind w:left="120"/>
        <w:jc w:val="center"/>
        <w:rPr>
          <w:sz w:val="20"/>
          <w:lang w:val="ru-RU"/>
        </w:rPr>
      </w:pPr>
    </w:p>
    <w:p w:rsidR="00E91361" w:rsidRPr="00991614" w:rsidRDefault="00943357">
      <w:pPr>
        <w:spacing w:after="0"/>
        <w:ind w:left="120"/>
        <w:jc w:val="center"/>
        <w:rPr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</w:t>
      </w:r>
      <w:bookmarkStart w:id="2" w:name="6129fc25-1484-4cce-a161-840ff826026d"/>
      <w:r w:rsidRPr="00991614">
        <w:rPr>
          <w:rFonts w:ascii="Times New Roman" w:hAnsi="Times New Roman"/>
          <w:b/>
          <w:color w:val="000000"/>
          <w:sz w:val="24"/>
          <w:lang w:val="ru-RU"/>
        </w:rPr>
        <w:t>пгт Мурыгино</w:t>
      </w:r>
      <w:bookmarkEnd w:id="2"/>
      <w:r w:rsidRPr="00991614">
        <w:rPr>
          <w:rFonts w:ascii="Times New Roman" w:hAnsi="Times New Roman"/>
          <w:b/>
          <w:color w:val="000000"/>
          <w:sz w:val="24"/>
          <w:lang w:val="ru-RU"/>
        </w:rPr>
        <w:t xml:space="preserve">‌ </w:t>
      </w:r>
      <w:bookmarkStart w:id="3" w:name="62614f64-10de-4f5c-96b5-e9621fb5538a"/>
      <w:r w:rsidRPr="00991614">
        <w:rPr>
          <w:rFonts w:ascii="Times New Roman" w:hAnsi="Times New Roman"/>
          <w:b/>
          <w:color w:val="000000"/>
          <w:sz w:val="24"/>
          <w:lang w:val="ru-RU"/>
        </w:rPr>
        <w:t>2023-2024</w:t>
      </w:r>
      <w:bookmarkEnd w:id="3"/>
      <w:r w:rsidRPr="00991614">
        <w:rPr>
          <w:rFonts w:ascii="Times New Roman" w:hAnsi="Times New Roman"/>
          <w:b/>
          <w:color w:val="000000"/>
          <w:sz w:val="24"/>
          <w:lang w:val="ru-RU"/>
        </w:rPr>
        <w:t>‌</w:t>
      </w:r>
      <w:r w:rsidRPr="00991614">
        <w:rPr>
          <w:rFonts w:ascii="Times New Roman" w:hAnsi="Times New Roman"/>
          <w:color w:val="000000"/>
          <w:sz w:val="28"/>
          <w:lang w:val="ru-RU"/>
        </w:rPr>
        <w:t>​</w:t>
      </w:r>
    </w:p>
    <w:p w:rsidR="00E91361" w:rsidRPr="00991614" w:rsidRDefault="00E91361">
      <w:pPr>
        <w:spacing w:after="0"/>
        <w:ind w:left="120"/>
        <w:rPr>
          <w:lang w:val="ru-RU"/>
        </w:rPr>
      </w:pPr>
    </w:p>
    <w:p w:rsidR="00E91361" w:rsidRPr="00991614" w:rsidRDefault="00E91361">
      <w:pPr>
        <w:rPr>
          <w:lang w:val="ru-RU"/>
        </w:rPr>
        <w:sectPr w:rsidR="00E91361" w:rsidRPr="00991614">
          <w:pgSz w:w="11906" w:h="16383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22057933"/>
      <w:bookmarkEnd w:id="0"/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5" w:name="2de083b3-1f31-409f-b177-a515047f5be6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5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E91361">
      <w:pPr>
        <w:rPr>
          <w:sz w:val="24"/>
          <w:szCs w:val="24"/>
          <w:lang w:val="ru-RU"/>
        </w:rPr>
        <w:sectPr w:rsidR="00E91361" w:rsidRPr="00991614">
          <w:pgSz w:w="11906" w:h="16383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block-22057937"/>
      <w:bookmarkEnd w:id="4"/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  <w:bookmarkStart w:id="7" w:name="_Toc137210402"/>
      <w:bookmarkEnd w:id="7"/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/>
        <w:ind w:left="120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  <w:bookmarkStart w:id="8" w:name="_Toc137210403"/>
      <w:bookmarkEnd w:id="8"/>
    </w:p>
    <w:p w:rsidR="00E91361" w:rsidRPr="00991614" w:rsidRDefault="00943357">
      <w:pPr>
        <w:spacing w:after="0"/>
        <w:ind w:left="120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Эскиз плаката или афиши. Совмещение шрифта и изображения. Особенности композиции плаката.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Picture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91614">
        <w:rPr>
          <w:rFonts w:ascii="Times New Roman" w:hAnsi="Times New Roman"/>
          <w:color w:val="000000"/>
          <w:sz w:val="24"/>
          <w:szCs w:val="24"/>
        </w:rPr>
        <w:t>Manager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  <w:bookmarkStart w:id="9" w:name="_Toc137210404"/>
      <w:bookmarkEnd w:id="9"/>
    </w:p>
    <w:p w:rsidR="00E91361" w:rsidRPr="00991614" w:rsidRDefault="00943357">
      <w:pPr>
        <w:spacing w:after="0"/>
        <w:ind w:left="120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Женский и мужской костюмы в традициях разных народов.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991614">
        <w:rPr>
          <w:rFonts w:ascii="Times New Roman" w:hAnsi="Times New Roman"/>
          <w:color w:val="000000"/>
          <w:sz w:val="24"/>
          <w:szCs w:val="24"/>
        </w:rPr>
        <w:t>GIF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PowerPoint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E91361" w:rsidRPr="00991614" w:rsidRDefault="00E91361">
      <w:pPr>
        <w:rPr>
          <w:sz w:val="24"/>
          <w:szCs w:val="24"/>
          <w:lang w:val="ru-RU"/>
        </w:rPr>
        <w:sectPr w:rsidR="00E91361" w:rsidRPr="00991614">
          <w:pgSz w:w="11906" w:h="16383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0" w:name="block-22057934"/>
      <w:bookmarkEnd w:id="6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​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</w:p>
    <w:p w:rsidR="00E91361" w:rsidRPr="00991614" w:rsidRDefault="0094335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E91361" w:rsidRPr="00991614" w:rsidRDefault="0094335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E91361" w:rsidRPr="00991614" w:rsidRDefault="0094335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991614">
        <w:rPr>
          <w:rFonts w:ascii="Times New Roman" w:hAnsi="Times New Roman"/>
          <w:color w:val="000000"/>
          <w:sz w:val="24"/>
          <w:szCs w:val="24"/>
        </w:rPr>
        <w:t>духовно-нравственное развитие обучающихся;</w:t>
      </w:r>
    </w:p>
    <w:p w:rsidR="00E91361" w:rsidRPr="00991614" w:rsidRDefault="0094335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E91361" w:rsidRPr="00991614" w:rsidRDefault="00943357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вств сп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1" w:name="_Toc124264881"/>
      <w:bookmarkEnd w:id="11"/>
    </w:p>
    <w:p w:rsidR="00E91361" w:rsidRPr="00991614" w:rsidRDefault="00943357">
      <w:pPr>
        <w:spacing w:after="0"/>
        <w:ind w:left="120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91614"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991614"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E91361" w:rsidRPr="00991614" w:rsidRDefault="00943357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E91361" w:rsidRPr="00991614" w:rsidRDefault="00943357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991614"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E91361" w:rsidRPr="00991614" w:rsidRDefault="00943357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E91361" w:rsidRPr="00991614" w:rsidRDefault="00943357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E91361" w:rsidRPr="00991614" w:rsidRDefault="0094335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E91361" w:rsidRPr="00991614" w:rsidRDefault="0094335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E91361" w:rsidRPr="00991614" w:rsidRDefault="0094335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E91361" w:rsidRPr="00991614" w:rsidRDefault="00943357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  <w:bookmarkStart w:id="12" w:name="_Toc124264882"/>
      <w:bookmarkEnd w:id="12"/>
    </w:p>
    <w:p w:rsidR="00E91361" w:rsidRPr="00991614" w:rsidRDefault="00E91361">
      <w:pPr>
        <w:spacing w:after="0"/>
        <w:ind w:left="120"/>
        <w:rPr>
          <w:sz w:val="24"/>
          <w:szCs w:val="24"/>
          <w:lang w:val="ru-RU"/>
        </w:rPr>
      </w:pPr>
    </w:p>
    <w:p w:rsidR="00E91361" w:rsidRPr="00991614" w:rsidRDefault="00943357">
      <w:pPr>
        <w:spacing w:after="0"/>
        <w:ind w:left="120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91361" w:rsidRPr="00991614" w:rsidRDefault="00E913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ств пр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3" w:name="_TOC_250003"/>
      <w:bookmarkEnd w:id="13"/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белой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 или с учётом местных промыслов).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4" w:name="_TOC_250002"/>
      <w:bookmarkEnd w:id="14"/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Придумать и нарисовать (или выполнить в технике бумагопластики) транспортное средство.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E91361" w:rsidRPr="00991614" w:rsidRDefault="00943357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Paint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991614">
        <w:rPr>
          <w:rFonts w:ascii="Times New Roman" w:hAnsi="Times New Roman"/>
          <w:color w:val="000000"/>
          <w:sz w:val="24"/>
          <w:szCs w:val="24"/>
        </w:rPr>
        <w:t>GIF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>-анимации.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991614">
        <w:rPr>
          <w:rFonts w:ascii="Times New Roman" w:hAnsi="Times New Roman"/>
          <w:color w:val="000000"/>
          <w:sz w:val="24"/>
          <w:szCs w:val="24"/>
        </w:rPr>
        <w:t>PowerPoint</w:t>
      </w: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E91361" w:rsidRPr="00991614" w:rsidRDefault="00943357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9161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E91361" w:rsidRPr="009625A1" w:rsidRDefault="00E91361">
      <w:pPr>
        <w:rPr>
          <w:lang w:val="ru-RU"/>
        </w:rPr>
        <w:sectPr w:rsidR="00E91361" w:rsidRPr="009625A1">
          <w:pgSz w:w="11906" w:h="16383"/>
          <w:pgMar w:top="1134" w:right="850" w:bottom="1134" w:left="1701" w:header="720" w:footer="720" w:gutter="0"/>
          <w:cols w:space="720"/>
        </w:sectPr>
      </w:pPr>
    </w:p>
    <w:p w:rsidR="00E91361" w:rsidRDefault="00943357">
      <w:pPr>
        <w:spacing w:after="0"/>
        <w:ind w:left="120"/>
      </w:pPr>
      <w:bookmarkStart w:id="15" w:name="block-22057935"/>
      <w:bookmarkEnd w:id="10"/>
      <w:r w:rsidRPr="009625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91361" w:rsidRDefault="009433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9136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/>
        </w:tc>
      </w:tr>
    </w:tbl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Default="009433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06"/>
        <w:gridCol w:w="3953"/>
        <w:gridCol w:w="1524"/>
        <w:gridCol w:w="1841"/>
        <w:gridCol w:w="1910"/>
        <w:gridCol w:w="3606"/>
      </w:tblGrid>
      <w:tr w:rsidR="00E9136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C26323">
            <w:pPr>
              <w:spacing w:after="0"/>
              <w:ind w:left="135"/>
            </w:pPr>
            <w:hyperlink r:id="rId5">
              <w:r w:rsidR="00943357">
                <w:rPr>
                  <w:rFonts w:ascii="Times New Roman" w:hAnsi="Times New Roman"/>
                  <w:color w:val="0000FF"/>
                  <w:u w:val="single"/>
                </w:rPr>
                <w:t>https://infourok.ru/kak-i-chem-rabotaet-hudozhnik-5069431.html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C26323">
            <w:pPr>
              <w:spacing w:after="0"/>
              <w:ind w:left="135"/>
            </w:pPr>
            <w:hyperlink r:id="rId6">
              <w:r w:rsidR="00943357">
                <w:rPr>
                  <w:rFonts w:ascii="Times New Roman" w:hAnsi="Times New Roman"/>
                  <w:color w:val="0000FF"/>
                  <w:u w:val="single"/>
                </w:rPr>
                <w:t>https://infourok.ru/kak-i-chem-rabotaet-hudozhnik-5069431.html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C26323">
            <w:pPr>
              <w:spacing w:after="0"/>
              <w:ind w:left="135"/>
            </w:pPr>
            <w:hyperlink r:id="rId7">
              <w:r w:rsidR="00943357">
                <w:rPr>
                  <w:rFonts w:ascii="Times New Roman" w:hAnsi="Times New Roman"/>
                  <w:color w:val="0000FF"/>
                  <w:u w:val="single"/>
                </w:rPr>
                <w:t>https://infourok.ru/prezentaciya-po-izo-realnost-i-fantaziya-v-tvorchestve-hudozhnikov-970907.html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C26323">
            <w:pPr>
              <w:spacing w:after="0"/>
              <w:ind w:left="135"/>
            </w:pPr>
            <w:hyperlink r:id="rId8">
              <w:r w:rsidR="00943357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https://nsportal.ru/nachalnaya-shkola/izo/2020/03/10/prezentatsiya-k-uroku-izo-o-chem-govorit-iskusstvo-2-klass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C26323">
            <w:pPr>
              <w:spacing w:after="0"/>
              <w:ind w:left="135"/>
            </w:pPr>
            <w:hyperlink r:id="rId9">
              <w:r w:rsidR="00943357">
                <w:rPr>
                  <w:rFonts w:ascii="Times New Roman" w:hAnsi="Times New Roman"/>
                  <w:color w:val="0000FF"/>
                  <w:u w:val="single"/>
                </w:rPr>
                <w:t>https://myslide.ru/presentation/kak-govorit-iskusstvoxA2-klassxAavtorxAu-chitel-nachalnyx-klassovxAgbou-shkola-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/>
        </w:tc>
      </w:tr>
    </w:tbl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Default="009433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9136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/>
        </w:tc>
      </w:tr>
    </w:tbl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Default="0094335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9136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91361" w:rsidRDefault="00E91361">
            <w:pPr>
              <w:spacing w:after="0"/>
              <w:ind w:left="135"/>
            </w:pPr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91361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Default="00E91361"/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E9136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625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9136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625A1" w:rsidRDefault="00943357">
            <w:pPr>
              <w:spacing w:after="0"/>
              <w:ind w:left="135"/>
              <w:rPr>
                <w:lang w:val="ru-RU"/>
              </w:rPr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 w:rsidRPr="009625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91361" w:rsidRDefault="0094335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91361" w:rsidRDefault="00E91361"/>
        </w:tc>
      </w:tr>
    </w:tbl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/>
        <w:ind w:left="120"/>
      </w:pPr>
      <w:bookmarkStart w:id="16" w:name="block-2205793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991614">
        <w:rPr>
          <w:rFonts w:ascii="Times New Roman" w:hAnsi="Times New Roman"/>
          <w:b/>
          <w:color w:val="000000"/>
        </w:rPr>
        <w:t xml:space="preserve">ПОУРОЧНОЕ ПЛАНИРОВАНИЕ </w:t>
      </w:r>
    </w:p>
    <w:p w:rsidR="00E91361" w:rsidRPr="00991614" w:rsidRDefault="00943357">
      <w:pPr>
        <w:spacing w:after="0"/>
        <w:ind w:left="120"/>
      </w:pPr>
      <w:r w:rsidRPr="00991614">
        <w:rPr>
          <w:rFonts w:ascii="Times New Roman" w:hAnsi="Times New Roman"/>
          <w:b/>
          <w:color w:val="000000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9"/>
        <w:gridCol w:w="4184"/>
        <w:gridCol w:w="1410"/>
        <w:gridCol w:w="1716"/>
        <w:gridCol w:w="1779"/>
        <w:gridCol w:w="1263"/>
        <w:gridCol w:w="2065"/>
      </w:tblGrid>
      <w:tr w:rsidR="00E91361" w:rsidRPr="00991614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Художники и зрители: рассматриваем картины художников и говорим о своих 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Азбука компьютерной графики: знакомство с программами </w:t>
            </w:r>
            <w:r w:rsidRPr="00991614">
              <w:rPr>
                <w:rFonts w:ascii="Times New Roman" w:hAnsi="Times New Roman"/>
                <w:color w:val="000000"/>
              </w:rPr>
              <w:t>Paint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или </w:t>
            </w:r>
            <w:r w:rsidRPr="00991614">
              <w:rPr>
                <w:rFonts w:ascii="Times New Roman" w:hAnsi="Times New Roman"/>
                <w:color w:val="000000"/>
              </w:rPr>
              <w:t>Paint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>net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  <w:r w:rsidRPr="00991614">
              <w:rPr>
                <w:rFonts w:ascii="Times New Roman" w:hAnsi="Times New Roman"/>
                <w:color w:val="000000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/>
        </w:tc>
      </w:tr>
    </w:tbl>
    <w:p w:rsidR="00E91361" w:rsidRPr="00991614" w:rsidRDefault="00E91361">
      <w:pPr>
        <w:sectPr w:rsidR="00E91361" w:rsidRPr="009916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/>
        <w:ind w:left="120"/>
      </w:pPr>
      <w:r w:rsidRPr="00991614">
        <w:rPr>
          <w:rFonts w:ascii="Times New Roman" w:hAnsi="Times New Roman"/>
          <w:b/>
          <w:color w:val="000000"/>
        </w:rPr>
        <w:lastRenderedPageBreak/>
        <w:t xml:space="preserve"> 2 КЛАСС </w:t>
      </w:r>
    </w:p>
    <w:tbl>
      <w:tblPr>
        <w:tblW w:w="15168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9"/>
        <w:gridCol w:w="3846"/>
        <w:gridCol w:w="708"/>
        <w:gridCol w:w="1276"/>
        <w:gridCol w:w="1276"/>
        <w:gridCol w:w="850"/>
        <w:gridCol w:w="851"/>
        <w:gridCol w:w="850"/>
        <w:gridCol w:w="851"/>
        <w:gridCol w:w="850"/>
        <w:gridCol w:w="851"/>
        <w:gridCol w:w="2410"/>
      </w:tblGrid>
      <w:tr w:rsidR="001E39C4" w:rsidRPr="00991614" w:rsidTr="00A14EA0">
        <w:trPr>
          <w:trHeight w:val="144"/>
          <w:tblCellSpacing w:w="20" w:type="nil"/>
        </w:trPr>
        <w:tc>
          <w:tcPr>
            <w:tcW w:w="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38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 w:rsidP="00A14EA0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Тема урока</w:t>
            </w:r>
          </w:p>
          <w:p w:rsidR="001E39C4" w:rsidRPr="00991614" w:rsidRDefault="001E39C4" w:rsidP="00A14EA0">
            <w:pPr>
              <w:spacing w:after="0"/>
              <w:ind w:left="135"/>
              <w:jc w:val="center"/>
            </w:pPr>
          </w:p>
        </w:tc>
        <w:tc>
          <w:tcPr>
            <w:tcW w:w="3260" w:type="dxa"/>
            <w:gridSpan w:val="3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 w:rsidP="00A14EA0">
            <w:pPr>
              <w:spacing w:after="0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5103" w:type="dxa"/>
            <w:gridSpan w:val="6"/>
          </w:tcPr>
          <w:p w:rsidR="001E39C4" w:rsidRPr="00991614" w:rsidRDefault="001E39C4" w:rsidP="00A14EA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91614">
              <w:rPr>
                <w:rFonts w:ascii="Times New Roman" w:hAnsi="Times New Roman"/>
                <w:b/>
                <w:color w:val="000000"/>
                <w:lang w:val="ru-RU"/>
              </w:rPr>
              <w:t>Дата изучения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 w:rsidP="00A14EA0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Электронные цифровые образовательные ресурсы</w:t>
            </w:r>
          </w:p>
          <w:p w:rsidR="001E39C4" w:rsidRPr="00991614" w:rsidRDefault="001E39C4" w:rsidP="00A14EA0">
            <w:pPr>
              <w:spacing w:after="0"/>
              <w:ind w:left="135"/>
              <w:jc w:val="center"/>
            </w:pPr>
          </w:p>
        </w:tc>
      </w:tr>
      <w:tr w:rsidR="00A14EA0" w:rsidRPr="00991614" w:rsidTr="00A14EA0">
        <w:trPr>
          <w:trHeight w:val="630"/>
          <w:tblCellSpacing w:w="20" w:type="nil"/>
        </w:trPr>
        <w:tc>
          <w:tcPr>
            <w:tcW w:w="549" w:type="dxa"/>
            <w:vMerge/>
            <w:tcMar>
              <w:top w:w="50" w:type="dxa"/>
              <w:left w:w="100" w:type="dxa"/>
            </w:tcMar>
          </w:tcPr>
          <w:p w:rsidR="001E39C4" w:rsidRPr="00991614" w:rsidRDefault="001E39C4"/>
        </w:tc>
        <w:tc>
          <w:tcPr>
            <w:tcW w:w="3846" w:type="dxa"/>
            <w:vMerge/>
            <w:tcMar>
              <w:top w:w="50" w:type="dxa"/>
              <w:left w:w="100" w:type="dxa"/>
            </w:tcMar>
          </w:tcPr>
          <w:p w:rsidR="001E39C4" w:rsidRPr="00991614" w:rsidRDefault="001E39C4"/>
        </w:tc>
        <w:tc>
          <w:tcPr>
            <w:tcW w:w="708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Всего</w:t>
            </w:r>
          </w:p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Контрольные работы</w:t>
            </w:r>
          </w:p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</w:p>
        </w:tc>
        <w:tc>
          <w:tcPr>
            <w:tcW w:w="1276" w:type="dxa"/>
            <w:vMerge w:val="restart"/>
            <w:tcMar>
              <w:top w:w="50" w:type="dxa"/>
              <w:left w:w="100" w:type="dxa"/>
            </w:tcMar>
            <w:textDirection w:val="btLr"/>
            <w:vAlign w:val="center"/>
          </w:tcPr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  <w:r w:rsidRPr="00991614">
              <w:rPr>
                <w:rFonts w:ascii="Times New Roman" w:hAnsi="Times New Roman"/>
                <w:b/>
                <w:color w:val="000000"/>
              </w:rPr>
              <w:t>Практические работы</w:t>
            </w:r>
          </w:p>
          <w:p w:rsidR="001E39C4" w:rsidRPr="00991614" w:rsidRDefault="001E39C4" w:rsidP="00A14EA0">
            <w:pPr>
              <w:spacing w:after="0"/>
              <w:ind w:left="135" w:right="113"/>
              <w:jc w:val="center"/>
            </w:pPr>
          </w:p>
        </w:tc>
        <w:tc>
          <w:tcPr>
            <w:tcW w:w="2551" w:type="dxa"/>
            <w:gridSpan w:val="3"/>
            <w:tcBorders>
              <w:top w:val="nil"/>
            </w:tcBorders>
          </w:tcPr>
          <w:p w:rsidR="001E39C4" w:rsidRPr="00991614" w:rsidRDefault="001E39C4" w:rsidP="00A14EA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По плану</w:t>
            </w:r>
          </w:p>
        </w:tc>
        <w:tc>
          <w:tcPr>
            <w:tcW w:w="2552" w:type="dxa"/>
            <w:gridSpan w:val="3"/>
            <w:tcBorders>
              <w:top w:val="nil"/>
            </w:tcBorders>
          </w:tcPr>
          <w:p w:rsidR="001E39C4" w:rsidRPr="00991614" w:rsidRDefault="001E39C4" w:rsidP="00A14EA0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По факту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</w:tcPr>
          <w:p w:rsidR="001E39C4" w:rsidRPr="00991614" w:rsidRDefault="001E39C4"/>
        </w:tc>
      </w:tr>
      <w:tr w:rsidR="00A14EA0" w:rsidRPr="00991614" w:rsidTr="00A14EA0">
        <w:trPr>
          <w:trHeight w:val="630"/>
          <w:tblCellSpacing w:w="20" w:type="nil"/>
        </w:trPr>
        <w:tc>
          <w:tcPr>
            <w:tcW w:w="549" w:type="dxa"/>
            <w:vMerge/>
            <w:tcMar>
              <w:top w:w="50" w:type="dxa"/>
              <w:left w:w="100" w:type="dxa"/>
            </w:tcMar>
          </w:tcPr>
          <w:p w:rsidR="001E39C4" w:rsidRPr="00991614" w:rsidRDefault="001E39C4"/>
        </w:tc>
        <w:tc>
          <w:tcPr>
            <w:tcW w:w="3846" w:type="dxa"/>
            <w:vMerge/>
            <w:tcMar>
              <w:top w:w="50" w:type="dxa"/>
              <w:left w:w="100" w:type="dxa"/>
            </w:tcMar>
          </w:tcPr>
          <w:p w:rsidR="001E39C4" w:rsidRPr="00991614" w:rsidRDefault="001E39C4"/>
        </w:tc>
        <w:tc>
          <w:tcPr>
            <w:tcW w:w="708" w:type="dxa"/>
            <w:vMerge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276" w:type="dxa"/>
            <w:vMerge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2а</w:t>
            </w:r>
          </w:p>
        </w:tc>
        <w:tc>
          <w:tcPr>
            <w:tcW w:w="851" w:type="dxa"/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2б</w:t>
            </w:r>
          </w:p>
        </w:tc>
        <w:tc>
          <w:tcPr>
            <w:tcW w:w="850" w:type="dxa"/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2в</w:t>
            </w:r>
          </w:p>
        </w:tc>
        <w:tc>
          <w:tcPr>
            <w:tcW w:w="851" w:type="dxa"/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2а</w:t>
            </w:r>
          </w:p>
        </w:tc>
        <w:tc>
          <w:tcPr>
            <w:tcW w:w="850" w:type="dxa"/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2б</w:t>
            </w:r>
          </w:p>
        </w:tc>
        <w:tc>
          <w:tcPr>
            <w:tcW w:w="851" w:type="dxa"/>
          </w:tcPr>
          <w:p w:rsidR="001E39C4" w:rsidRPr="00991614" w:rsidRDefault="00A14EA0">
            <w:pPr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2в</w:t>
            </w:r>
          </w:p>
        </w:tc>
        <w:tc>
          <w:tcPr>
            <w:tcW w:w="2410" w:type="dxa"/>
            <w:vMerge/>
            <w:tcMar>
              <w:top w:w="50" w:type="dxa"/>
              <w:left w:w="100" w:type="dxa"/>
            </w:tcMar>
          </w:tcPr>
          <w:p w:rsidR="001E39C4" w:rsidRPr="00991614" w:rsidRDefault="001E39C4"/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0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https://infourok.ru/prezentaciya-hudozhniki-i-zriteli-2-klass-6708496.html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1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https://infourok.ru/prezentaciya-priroda-v-tvorchestve-russkih-hudozhnikov-5120628.html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2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https://nsportal.ru/nachalnaya-shkola/izo/2021/02/08/kraski-i-nastroenie-radost-2-klass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3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https://infourok.ru/prezentaciya-k-izo-klass-3357295.html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4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https://infourok.ru/konspekt-virazitelnost-materialov-dlya-raboti-v-obeme-</w:t>
              </w:r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3043703.html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6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991614">
              <w:rPr>
                <w:rFonts w:ascii="Times New Roman" w:hAnsi="Times New Roman"/>
                <w:color w:val="000000"/>
                <w:lang w:val="ru-RU"/>
              </w:rPr>
              <w:t>ветра</w:t>
            </w:r>
            <w:proofErr w:type="gramEnd"/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и дворец золотой осени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5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https://infourok.ru/prezentaciya-po-izobrazitelnomu-iskusstvu-tri-osnovnih-cveta-2994475.html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91614">
              <w:rPr>
                <w:rFonts w:ascii="Times New Roman" w:hAnsi="Times New Roman"/>
                <w:color w:val="000000"/>
                <w:lang w:val="ru-RU"/>
              </w:rPr>
              <w:t>Волшебная</w:t>
            </w:r>
            <w:proofErr w:type="gramEnd"/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6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https://infourok.ru/konspekt-uroka-po-izo-volshebnaya-belaya-5841638.html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7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https://multiurok.ru/files/prezentatsiia-na-temu-volshebnaia-chiornaia-kraska.html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91614">
              <w:rPr>
                <w:rFonts w:ascii="Times New Roman" w:hAnsi="Times New Roman"/>
                <w:color w:val="000000"/>
                <w:lang w:val="ru-RU"/>
              </w:rPr>
              <w:t>Волшебные</w:t>
            </w:r>
            <w:proofErr w:type="gramEnd"/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серые: рисуем цветной туман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8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https://infourok.ru/prezentaciya-po-izobrazitelnomu-iskusstvu-na-temu-volshebnye-serye-2-klass-4568348.html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29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https://xn--j1ahfl.xn--p1ai/library/prezentatciya_k_uroku_pastel_i_tcvetnie_melki_akva_165853.html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0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https://multiurok.ru/index.php/files/applikatsiia-osennii-kovrik.html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Что может линия: рисуем зимний лес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1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https://infourok.ru/konspekt_uroka_na_temu_grafika_zimnego_lesa_</w:t>
              </w:r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2_klass-437333.htm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13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2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https://infourok.ru/prezentaciya-po-izobrazitelnomu-iskusstvu-na-temu-liniya-kak-sredstvo-virazheniya-ritm-liniy-letniy-lug-857167.html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3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https://infourok.ru/prezentaciya-k-uroku-izobrazitelnogo-iskusstva-vo-klasse-lepka-igrushechnih-zhivotnih-1484288.html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4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https://nsportal.ru/nachalnaya-shkola/izo/2016/12/11/bumaga-nozhnitsy-kley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5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https://infourok.ru/prezentaciya-po-izo-na-temu-neozhidannie-materiali-klass-3915976.html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6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https://infourok.ru/prezentaciya-po-izo-dlya-klassa-na-temu-realnost-i-fantaziya-1339929.html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Украшение, реальность, фантазия: 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рисуем кружево со снежинками, паутинками, звездочками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7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</w:t>
              </w:r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entaciya-po-izo-na-temu-ukrashenie-i-fantaziya-2-klass-5773212.html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19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8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https://infourok.ru/izo-prezentaciya-domiki-kotorye-postroila-priroda-4930537.html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39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https://infourok.ru/izo-prezentaciya-po-teme-postroyka-i-realnost-podvodniy-mir-klass-2127985.html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0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https://infourok.ru/magazin-materialov/konstruiruem-skazochnyj-gorod-stroim-iz-bumagi-domik-47954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1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https://infourok.ru/prezentaciya-k-uroku-izobrazitelnoe-iskusstvo-2-klass-izobrazhenie-prirody-v-razlichnyh-sostoyaniyah-5324155.html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2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https://infourok.ru/prezentaciya-po-izo-na-temu-vyrazhenie-haraktera-zhivotnyh-2-klass-5773268.html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24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3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https://nsportal.ru/nachalnaya-shkola/izo/2022/02/01/tehnologicheskaya-karta-uroka-po-izobrazitelnomu-iskusstvu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4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https://multiurok.ru/files/programma-izobrazitelnoe-iskusstvo-2-klass-shkola.html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91614">
              <w:rPr>
                <w:rFonts w:ascii="Times New Roman" w:hAnsi="Times New Roman"/>
                <w:color w:val="000000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5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https://infourok.ru/magazin-materialov/chelovek-i-ego-ukrasheniya-sozdayom-kokoshnik-dlya-dobroj-i-zloj-geroin-iz-skazok-48512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6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https://multiurok.ru/files/priezientatsiia-k-uroku-izo-o-chiem-ghovoriat-ukra.html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7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https://infourok.ru/magazin-materialov/obraz-zdaniya-risuem-doma-dlya-raznyh-skazochnyh-geroev-48684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ночного неба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8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https://infourok.ru/plan-konspekt-po-izo-</w:t>
              </w:r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tema-ogon-v-nochi-pero-zharptici-cvet-kak-sredstvo-virazheniya-teplie-i-holodnie-cveta-3746123.html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30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Тихие и звонкие цвета, ритм линий создаем композицию </w:t>
            </w:r>
            <w:r w:rsidRPr="00991614">
              <w:rPr>
                <w:rFonts w:ascii="Times New Roman" w:hAnsi="Times New Roman"/>
                <w:color w:val="000000"/>
              </w:rPr>
              <w:t>«Весенняя земля»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49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https://infourok.ru/magazin-materialov/tihie-i-zvonkie-cveta-ritm-linij-sozdayom-kompoziciyu-vesennyaya-zemlya-48842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50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https://kopilkaurokov.ru/izo/presentacii/liniia_kak_sredstvo_vyrazheniia_kharakter_linii_izobrazhenie_vetvei_s_opredelenn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51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https://kopilkaurokov.ru/izo/presentacii/liniia_kak_sredstvo_vyrazheniia_kharakter_linii_izobrazhenie_vetvei_s_opredelenn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52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https://infourok.ru/magazin-materialov/ritm-i-dvizhenie-pyaten-vyrezaem-iz-bumagi-ptichek-i-sozdayom-iz-nih-kompozicii-49650</w:t>
              </w:r>
            </w:hyperlink>
          </w:p>
        </w:tc>
      </w:tr>
      <w:tr w:rsidR="00A14EA0" w:rsidRPr="00991614" w:rsidTr="00A14EA0">
        <w:trPr>
          <w:trHeight w:val="144"/>
          <w:tblCellSpacing w:w="20" w:type="nil"/>
        </w:trPr>
        <w:tc>
          <w:tcPr>
            <w:tcW w:w="549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84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Пропорции выражают характер: 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создаем скульптуры птиц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1E39C4">
            <w:pPr>
              <w:spacing w:after="0"/>
              <w:ind w:left="135"/>
              <w:jc w:val="center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0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851" w:type="dxa"/>
          </w:tcPr>
          <w:p w:rsidR="001E39C4" w:rsidRPr="00991614" w:rsidRDefault="001E39C4">
            <w:pPr>
              <w:spacing w:after="0"/>
              <w:ind w:left="135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1E39C4" w:rsidRPr="00991614" w:rsidRDefault="00C26323">
            <w:pPr>
              <w:spacing w:after="0"/>
              <w:ind w:left="135"/>
            </w:pPr>
            <w:hyperlink r:id="rId53"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t>https://infourok.ru/prez</w:t>
              </w:r>
              <w:r w:rsidR="001E39C4" w:rsidRPr="00991614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entaciya-proporcii-virazhayut-harakterptici-izo-kl-3131000.html</w:t>
              </w:r>
            </w:hyperlink>
          </w:p>
        </w:tc>
      </w:tr>
      <w:tr w:rsidR="00943357" w:rsidRPr="00991614" w:rsidTr="00E800DC">
        <w:trPr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943357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708" w:type="dxa"/>
            <w:tcMar>
              <w:top w:w="50" w:type="dxa"/>
              <w:left w:w="100" w:type="dxa"/>
            </w:tcMar>
            <w:vAlign w:val="center"/>
          </w:tcPr>
          <w:p w:rsidR="00943357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43357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943357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7513" w:type="dxa"/>
            <w:gridSpan w:val="7"/>
          </w:tcPr>
          <w:p w:rsidR="00943357" w:rsidRPr="00991614" w:rsidRDefault="00943357"/>
        </w:tc>
      </w:tr>
    </w:tbl>
    <w:p w:rsidR="00E91361" w:rsidRPr="00991614" w:rsidRDefault="00E91361">
      <w:pPr>
        <w:sectPr w:rsidR="00E91361" w:rsidRPr="009916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/>
        <w:ind w:left="120"/>
      </w:pPr>
      <w:r w:rsidRPr="00991614">
        <w:rPr>
          <w:rFonts w:ascii="Times New Roman" w:hAnsi="Times New Roman"/>
          <w:b/>
          <w:color w:val="000000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63"/>
        <w:gridCol w:w="4474"/>
        <w:gridCol w:w="1184"/>
        <w:gridCol w:w="1716"/>
        <w:gridCol w:w="1779"/>
        <w:gridCol w:w="1263"/>
        <w:gridCol w:w="2861"/>
      </w:tblGrid>
      <w:tr w:rsidR="00E91361" w:rsidRPr="00991614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2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3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/>
        </w:tc>
      </w:tr>
    </w:tbl>
    <w:p w:rsidR="00E91361" w:rsidRPr="00991614" w:rsidRDefault="00E91361">
      <w:pPr>
        <w:sectPr w:rsidR="00E91361" w:rsidRPr="0099161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/>
        <w:ind w:left="120"/>
      </w:pPr>
      <w:r w:rsidRPr="00991614">
        <w:rPr>
          <w:rFonts w:ascii="Times New Roman" w:hAnsi="Times New Roman"/>
          <w:b/>
          <w:color w:val="000000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6"/>
        <w:gridCol w:w="4080"/>
        <w:gridCol w:w="1345"/>
        <w:gridCol w:w="1716"/>
        <w:gridCol w:w="1779"/>
        <w:gridCol w:w="1263"/>
        <w:gridCol w:w="2861"/>
      </w:tblGrid>
      <w:tr w:rsidR="00E91361" w:rsidRPr="00991614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№ п/п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Тема урока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b/>
                <w:color w:val="000000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Дата изучения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Всего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Контрольные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b/>
                <w:color w:val="000000"/>
              </w:rPr>
              <w:t xml:space="preserve">Практические работы </w:t>
            </w:r>
          </w:p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91361" w:rsidRPr="00991614" w:rsidRDefault="00E91361"/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8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8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9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2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Родной угол: изображаем и </w:t>
            </w: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>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lastRenderedPageBreak/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3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9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9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2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3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04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05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6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07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8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lastRenderedPageBreak/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09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110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 w:rsidRPr="00991614">
              <w:rPr>
                <w:rFonts w:ascii="Times New Roman" w:hAnsi="Times New Roman"/>
                <w:color w:val="000000"/>
              </w:rPr>
              <w:t>Победы в 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111">
              <w:r w:rsidRPr="0099161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9161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61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</w:pPr>
            <w:r w:rsidRPr="00991614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>
            <w:pPr>
              <w:spacing w:after="0"/>
              <w:ind w:left="135"/>
            </w:pPr>
          </w:p>
        </w:tc>
      </w:tr>
      <w:tr w:rsidR="00E91361" w:rsidRPr="0099161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rPr>
                <w:lang w:val="ru-RU"/>
              </w:rPr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Pr="00991614">
              <w:rPr>
                <w:rFonts w:ascii="Times New Roman" w:hAnsi="Times New Roman"/>
                <w:color w:val="000000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91361" w:rsidRPr="00991614" w:rsidRDefault="00943357">
            <w:pPr>
              <w:spacing w:after="0"/>
              <w:ind w:left="135"/>
              <w:jc w:val="center"/>
            </w:pPr>
            <w:r w:rsidRPr="00991614">
              <w:rPr>
                <w:rFonts w:ascii="Times New Roman" w:hAnsi="Times New Roman"/>
                <w:color w:val="000000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91361" w:rsidRPr="00991614" w:rsidRDefault="00E91361"/>
        </w:tc>
      </w:tr>
    </w:tbl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Default="00E91361">
      <w:pPr>
        <w:sectPr w:rsidR="00E913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91361" w:rsidRPr="00991614" w:rsidRDefault="00943357">
      <w:pPr>
        <w:spacing w:after="0"/>
        <w:ind w:left="120"/>
        <w:rPr>
          <w:sz w:val="20"/>
        </w:rPr>
      </w:pPr>
      <w:bookmarkStart w:id="17" w:name="block-22057939"/>
      <w:bookmarkEnd w:id="16"/>
      <w:r w:rsidRPr="00991614">
        <w:rPr>
          <w:rFonts w:ascii="Times New Roman" w:hAnsi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E91361" w:rsidRPr="00991614" w:rsidRDefault="00943357">
      <w:pPr>
        <w:spacing w:after="0" w:line="480" w:lineRule="auto"/>
        <w:ind w:left="120"/>
        <w:rPr>
          <w:sz w:val="20"/>
        </w:rPr>
      </w:pPr>
      <w:r w:rsidRPr="00991614"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​‌</w:t>
      </w:r>
      <w:bookmarkStart w:id="18" w:name="db50a40d-f8ae-4e5d-8e70-919f427dc0ce"/>
      <w:r w:rsidRPr="00991614">
        <w:rPr>
          <w:rFonts w:ascii="Times New Roman" w:hAnsi="Times New Roman"/>
          <w:color w:val="000000"/>
          <w:sz w:val="24"/>
          <w:lang w:val="ru-RU"/>
        </w:rPr>
        <w:t>• Изобразительное искусство: 2-й класс: учебник, 2 класс/ Коротеева Е. И.; под ред. Неменского Б. М., Акционерное общество «Издательство «Просвещение»</w:t>
      </w:r>
      <w:bookmarkEnd w:id="18"/>
      <w:r w:rsidRPr="00991614">
        <w:rPr>
          <w:rFonts w:ascii="Times New Roman" w:hAnsi="Times New Roman"/>
          <w:color w:val="000000"/>
          <w:sz w:val="24"/>
          <w:lang w:val="ru-RU"/>
        </w:rPr>
        <w:t>‌​</w:t>
      </w: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​‌Альбом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Гуашь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Акварель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Кисти 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Непроливайка</w:t>
      </w:r>
      <w:r w:rsidRPr="00991614">
        <w:rPr>
          <w:sz w:val="24"/>
          <w:lang w:val="ru-RU"/>
        </w:rPr>
        <w:br/>
      </w:r>
      <w:bookmarkStart w:id="19" w:name="6dd35848-e36b-4acb-b5c4-2cdb1dad2998"/>
      <w:r w:rsidRPr="00991614">
        <w:rPr>
          <w:rFonts w:ascii="Times New Roman" w:hAnsi="Times New Roman"/>
          <w:color w:val="000000"/>
          <w:sz w:val="24"/>
          <w:lang w:val="ru-RU"/>
        </w:rPr>
        <w:t xml:space="preserve"> Пластилин</w:t>
      </w:r>
      <w:bookmarkEnd w:id="19"/>
      <w:r w:rsidRPr="00991614">
        <w:rPr>
          <w:rFonts w:ascii="Times New Roman" w:hAnsi="Times New Roman"/>
          <w:color w:val="000000"/>
          <w:sz w:val="24"/>
          <w:lang w:val="ru-RU"/>
        </w:rPr>
        <w:t>‌</w:t>
      </w:r>
    </w:p>
    <w:p w:rsidR="00E91361" w:rsidRPr="00991614" w:rsidRDefault="00943357">
      <w:pPr>
        <w:spacing w:after="0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</w:t>
      </w: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​‌</w:t>
      </w:r>
      <w:bookmarkStart w:id="20" w:name="27f88a84-cde6-45cc-9a12-309dd9b67dab"/>
      <w:r w:rsidRPr="00991614">
        <w:rPr>
          <w:rFonts w:ascii="Times New Roman" w:hAnsi="Times New Roman"/>
          <w:color w:val="000000"/>
          <w:sz w:val="24"/>
          <w:lang w:val="ru-RU"/>
        </w:rPr>
        <w:t xml:space="preserve">Поурочные разработки ИЗО. 2 класс. Школа России </w:t>
      </w:r>
      <w:bookmarkEnd w:id="20"/>
      <w:r w:rsidRPr="00991614">
        <w:rPr>
          <w:rFonts w:ascii="Times New Roman" w:hAnsi="Times New Roman"/>
          <w:color w:val="000000"/>
          <w:sz w:val="24"/>
          <w:lang w:val="ru-RU"/>
        </w:rPr>
        <w:t>‌​</w:t>
      </w:r>
    </w:p>
    <w:p w:rsidR="00E91361" w:rsidRPr="00991614" w:rsidRDefault="00E91361">
      <w:pPr>
        <w:spacing w:after="0"/>
        <w:ind w:left="120"/>
        <w:rPr>
          <w:sz w:val="20"/>
          <w:lang w:val="ru-RU"/>
        </w:rPr>
      </w:pP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E91361" w:rsidRPr="00991614" w:rsidRDefault="00943357">
      <w:pPr>
        <w:spacing w:after="0" w:line="480" w:lineRule="auto"/>
        <w:ind w:left="120"/>
        <w:rPr>
          <w:sz w:val="20"/>
          <w:lang w:val="ru-RU"/>
        </w:rPr>
      </w:pPr>
      <w:r w:rsidRPr="00991614">
        <w:rPr>
          <w:rFonts w:ascii="Times New Roman" w:hAnsi="Times New Roman"/>
          <w:color w:val="000000"/>
          <w:sz w:val="24"/>
          <w:lang w:val="ru-RU"/>
        </w:rPr>
        <w:t>​</w:t>
      </w:r>
      <w:r w:rsidRPr="00991614">
        <w:rPr>
          <w:rFonts w:ascii="Times New Roman" w:hAnsi="Times New Roman"/>
          <w:color w:val="333333"/>
          <w:sz w:val="24"/>
          <w:lang w:val="ru-RU"/>
        </w:rPr>
        <w:t>​‌</w:t>
      </w:r>
      <w:r w:rsidRPr="00991614">
        <w:rPr>
          <w:rFonts w:ascii="Times New Roman" w:hAnsi="Times New Roman"/>
          <w:color w:val="000000"/>
          <w:sz w:val="24"/>
        </w:rPr>
        <w:t>https</w:t>
      </w:r>
      <w:r w:rsidRPr="00991614">
        <w:rPr>
          <w:rFonts w:ascii="Times New Roman" w:hAnsi="Times New Roman"/>
          <w:color w:val="000000"/>
          <w:sz w:val="24"/>
          <w:lang w:val="ru-RU"/>
        </w:rPr>
        <w:t>://</w:t>
      </w:r>
      <w:r w:rsidRPr="00991614">
        <w:rPr>
          <w:rFonts w:ascii="Times New Roman" w:hAnsi="Times New Roman"/>
          <w:color w:val="000000"/>
          <w:sz w:val="24"/>
        </w:rPr>
        <w:t>resh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edu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ru</w:t>
      </w:r>
      <w:r w:rsidRPr="00991614">
        <w:rPr>
          <w:rFonts w:ascii="Times New Roman" w:hAnsi="Times New Roman"/>
          <w:color w:val="000000"/>
          <w:sz w:val="24"/>
          <w:lang w:val="ru-RU"/>
        </w:rPr>
        <w:t>/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991614">
        <w:rPr>
          <w:rFonts w:ascii="Times New Roman" w:hAnsi="Times New Roman"/>
          <w:color w:val="000000"/>
          <w:sz w:val="24"/>
        </w:rPr>
        <w:t>https</w:t>
      </w:r>
      <w:r w:rsidRPr="00991614">
        <w:rPr>
          <w:rFonts w:ascii="Times New Roman" w:hAnsi="Times New Roman"/>
          <w:color w:val="000000"/>
          <w:sz w:val="24"/>
          <w:lang w:val="ru-RU"/>
        </w:rPr>
        <w:t>://</w:t>
      </w:r>
      <w:r w:rsidRPr="00991614">
        <w:rPr>
          <w:rFonts w:ascii="Times New Roman" w:hAnsi="Times New Roman"/>
          <w:color w:val="000000"/>
          <w:sz w:val="24"/>
        </w:rPr>
        <w:t>nsportal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ru</w:t>
      </w:r>
      <w:r w:rsidRPr="00991614">
        <w:rPr>
          <w:rFonts w:ascii="Times New Roman" w:hAnsi="Times New Roman"/>
          <w:color w:val="000000"/>
          <w:sz w:val="24"/>
          <w:lang w:val="ru-RU"/>
        </w:rPr>
        <w:t>/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991614">
        <w:rPr>
          <w:rFonts w:ascii="Times New Roman" w:hAnsi="Times New Roman"/>
          <w:color w:val="000000"/>
          <w:sz w:val="24"/>
        </w:rPr>
        <w:t>https</w:t>
      </w:r>
      <w:r w:rsidRPr="00991614">
        <w:rPr>
          <w:rFonts w:ascii="Times New Roman" w:hAnsi="Times New Roman"/>
          <w:color w:val="000000"/>
          <w:sz w:val="24"/>
          <w:lang w:val="ru-RU"/>
        </w:rPr>
        <w:t>://</w:t>
      </w:r>
      <w:r w:rsidRPr="00991614">
        <w:rPr>
          <w:rFonts w:ascii="Times New Roman" w:hAnsi="Times New Roman"/>
          <w:color w:val="000000"/>
          <w:sz w:val="24"/>
        </w:rPr>
        <w:t>my</w:t>
      </w:r>
      <w:r w:rsidRPr="00991614">
        <w:rPr>
          <w:rFonts w:ascii="Times New Roman" w:hAnsi="Times New Roman"/>
          <w:color w:val="000000"/>
          <w:sz w:val="24"/>
          <w:lang w:val="ru-RU"/>
        </w:rPr>
        <w:t>.1</w:t>
      </w:r>
      <w:r w:rsidRPr="00991614">
        <w:rPr>
          <w:rFonts w:ascii="Times New Roman" w:hAnsi="Times New Roman"/>
          <w:color w:val="000000"/>
          <w:sz w:val="24"/>
        </w:rPr>
        <w:t>sept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ru</w:t>
      </w:r>
      <w:r w:rsidRPr="00991614">
        <w:rPr>
          <w:rFonts w:ascii="Times New Roman" w:hAnsi="Times New Roman"/>
          <w:color w:val="000000"/>
          <w:sz w:val="24"/>
          <w:lang w:val="ru-RU"/>
        </w:rPr>
        <w:t>/</w:t>
      </w:r>
      <w:r w:rsidRPr="00991614">
        <w:rPr>
          <w:sz w:val="24"/>
          <w:lang w:val="ru-RU"/>
        </w:rPr>
        <w:br/>
      </w:r>
      <w:r w:rsidRPr="0099161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991614">
        <w:rPr>
          <w:rFonts w:ascii="Times New Roman" w:hAnsi="Times New Roman"/>
          <w:color w:val="000000"/>
          <w:sz w:val="24"/>
        </w:rPr>
        <w:t>https</w:t>
      </w:r>
      <w:r w:rsidRPr="00991614">
        <w:rPr>
          <w:rFonts w:ascii="Times New Roman" w:hAnsi="Times New Roman"/>
          <w:color w:val="000000"/>
          <w:sz w:val="24"/>
          <w:lang w:val="ru-RU"/>
        </w:rPr>
        <w:t>://</w:t>
      </w:r>
      <w:r w:rsidRPr="00991614">
        <w:rPr>
          <w:rFonts w:ascii="Times New Roman" w:hAnsi="Times New Roman"/>
          <w:color w:val="000000"/>
          <w:sz w:val="24"/>
        </w:rPr>
        <w:t>file</w:t>
      </w:r>
      <w:r w:rsidRPr="00991614">
        <w:rPr>
          <w:rFonts w:ascii="Times New Roman" w:hAnsi="Times New Roman"/>
          <w:color w:val="000000"/>
          <w:sz w:val="24"/>
          <w:lang w:val="ru-RU"/>
        </w:rPr>
        <w:t>.11</w:t>
      </w:r>
      <w:r w:rsidRPr="00991614">
        <w:rPr>
          <w:rFonts w:ascii="Times New Roman" w:hAnsi="Times New Roman"/>
          <w:color w:val="000000"/>
          <w:sz w:val="24"/>
        </w:rPr>
        <w:t>klasov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net</w:t>
      </w:r>
      <w:r w:rsidRPr="00991614">
        <w:rPr>
          <w:rFonts w:ascii="Times New Roman" w:hAnsi="Times New Roman"/>
          <w:color w:val="000000"/>
          <w:sz w:val="24"/>
          <w:lang w:val="ru-RU"/>
        </w:rPr>
        <w:t>/</w:t>
      </w:r>
      <w:r w:rsidRPr="00991614">
        <w:rPr>
          <w:sz w:val="24"/>
          <w:lang w:val="ru-RU"/>
        </w:rPr>
        <w:br/>
      </w:r>
      <w:bookmarkStart w:id="21" w:name="e2d6e2bf-4893-4145-be02-d49817b4b26f"/>
      <w:r w:rsidRPr="00991614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991614">
        <w:rPr>
          <w:rFonts w:ascii="Times New Roman" w:hAnsi="Times New Roman"/>
          <w:color w:val="000000"/>
          <w:sz w:val="24"/>
        </w:rPr>
        <w:t>https</w:t>
      </w:r>
      <w:r w:rsidRPr="00991614">
        <w:rPr>
          <w:rFonts w:ascii="Times New Roman" w:hAnsi="Times New Roman"/>
          <w:color w:val="000000"/>
          <w:sz w:val="24"/>
          <w:lang w:val="ru-RU"/>
        </w:rPr>
        <w:t>://</w:t>
      </w:r>
      <w:r w:rsidRPr="00991614">
        <w:rPr>
          <w:rFonts w:ascii="Times New Roman" w:hAnsi="Times New Roman"/>
          <w:color w:val="000000"/>
          <w:sz w:val="24"/>
        </w:rPr>
        <w:t>infourok</w:t>
      </w:r>
      <w:r w:rsidRPr="00991614">
        <w:rPr>
          <w:rFonts w:ascii="Times New Roman" w:hAnsi="Times New Roman"/>
          <w:color w:val="000000"/>
          <w:sz w:val="24"/>
          <w:lang w:val="ru-RU"/>
        </w:rPr>
        <w:t>24-</w:t>
      </w:r>
      <w:r w:rsidRPr="00991614">
        <w:rPr>
          <w:rFonts w:ascii="Times New Roman" w:hAnsi="Times New Roman"/>
          <w:color w:val="000000"/>
          <w:sz w:val="24"/>
        </w:rPr>
        <w:t>lk</w:t>
      </w:r>
      <w:r w:rsidRPr="00991614">
        <w:rPr>
          <w:rFonts w:ascii="Times New Roman" w:hAnsi="Times New Roman"/>
          <w:color w:val="000000"/>
          <w:sz w:val="24"/>
          <w:lang w:val="ru-RU"/>
        </w:rPr>
        <w:t>.</w:t>
      </w:r>
      <w:r w:rsidRPr="00991614">
        <w:rPr>
          <w:rFonts w:ascii="Times New Roman" w:hAnsi="Times New Roman"/>
          <w:color w:val="000000"/>
          <w:sz w:val="24"/>
        </w:rPr>
        <w:t>ru</w:t>
      </w:r>
      <w:r w:rsidRPr="00991614">
        <w:rPr>
          <w:rFonts w:ascii="Times New Roman" w:hAnsi="Times New Roman"/>
          <w:color w:val="000000"/>
          <w:sz w:val="24"/>
          <w:lang w:val="ru-RU"/>
        </w:rPr>
        <w:t>/</w:t>
      </w:r>
      <w:bookmarkEnd w:id="21"/>
      <w:r w:rsidRPr="00991614">
        <w:rPr>
          <w:rFonts w:ascii="Times New Roman" w:hAnsi="Times New Roman"/>
          <w:color w:val="333333"/>
          <w:sz w:val="24"/>
          <w:lang w:val="ru-RU"/>
        </w:rPr>
        <w:t>‌</w:t>
      </w:r>
      <w:r w:rsidRPr="00991614">
        <w:rPr>
          <w:rFonts w:ascii="Times New Roman" w:hAnsi="Times New Roman"/>
          <w:color w:val="000000"/>
          <w:sz w:val="24"/>
          <w:lang w:val="ru-RU"/>
        </w:rPr>
        <w:t>​</w:t>
      </w:r>
    </w:p>
    <w:p w:rsidR="00E91361" w:rsidRPr="009625A1" w:rsidRDefault="00E91361">
      <w:pPr>
        <w:rPr>
          <w:lang w:val="ru-RU"/>
        </w:rPr>
        <w:sectPr w:rsidR="00E91361" w:rsidRPr="009625A1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991614" w:rsidRPr="00991614" w:rsidRDefault="00991614" w:rsidP="00991614">
      <w:pPr>
        <w:spacing w:after="0"/>
        <w:ind w:left="720"/>
        <w:jc w:val="center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lastRenderedPageBreak/>
        <w:t>Спецификация</w:t>
      </w:r>
    </w:p>
    <w:p w:rsidR="00991614" w:rsidRPr="00991614" w:rsidRDefault="00991614" w:rsidP="00991614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промежуточной (годовой) итоговой аттестации</w:t>
      </w:r>
    </w:p>
    <w:p w:rsidR="00991614" w:rsidRPr="00991614" w:rsidRDefault="00991614" w:rsidP="00991614">
      <w:pPr>
        <w:spacing w:after="0"/>
        <w:jc w:val="center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 xml:space="preserve">по предмету </w:t>
      </w:r>
      <w:r w:rsidRPr="00991614">
        <w:rPr>
          <w:rFonts w:ascii="Times New Roman" w:eastAsia="Calibri" w:hAnsi="Times New Roman" w:cs="Times New Roman"/>
          <w:lang w:val="ru-RU"/>
        </w:rPr>
        <w:t>«Изобразительное искусство»</w:t>
      </w:r>
    </w:p>
    <w:p w:rsidR="00991614" w:rsidRPr="00991614" w:rsidRDefault="00991614" w:rsidP="00991614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991614">
        <w:rPr>
          <w:rFonts w:ascii="Times New Roman" w:hAnsi="Times New Roman" w:cs="Times New Roman"/>
        </w:rPr>
        <w:t>для</w:t>
      </w:r>
      <w:proofErr w:type="gramEnd"/>
      <w:r w:rsidRPr="00991614">
        <w:rPr>
          <w:rFonts w:ascii="Times New Roman" w:hAnsi="Times New Roman" w:cs="Times New Roman"/>
        </w:rPr>
        <w:t xml:space="preserve"> учащихся 2 класса</w:t>
      </w:r>
    </w:p>
    <w:p w:rsidR="00991614" w:rsidRPr="00991614" w:rsidRDefault="00991614" w:rsidP="0099161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91614">
        <w:rPr>
          <w:rFonts w:ascii="Times New Roman" w:hAnsi="Times New Roman" w:cs="Times New Roman"/>
          <w:b/>
        </w:rPr>
        <w:t>Назначение КИМ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 xml:space="preserve">Работа предназначена для проведения промежуточной (годовой) аттестации учащихся в образовательном учреждении по предметной области </w:t>
      </w:r>
      <w:r w:rsidRPr="00991614">
        <w:rPr>
          <w:rFonts w:ascii="Times New Roman" w:eastAsia="Calibri" w:hAnsi="Times New Roman" w:cs="Times New Roman"/>
          <w:lang w:val="ru-RU"/>
        </w:rPr>
        <w:t>«Изобразительное искусство»</w:t>
      </w:r>
      <w:r w:rsidRPr="00991614">
        <w:rPr>
          <w:rFonts w:ascii="Times New Roman" w:hAnsi="Times New Roman" w:cs="Times New Roman"/>
          <w:lang w:val="ru-RU"/>
        </w:rPr>
        <w:t>.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Цель – проверить систему предметных знаний и предметных умений, реализацию требований ФГОС НОО по основным разделам программы.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b/>
          <w:lang w:val="ru-RU"/>
        </w:rPr>
      </w:pPr>
      <w:r w:rsidRPr="00991614">
        <w:rPr>
          <w:rFonts w:ascii="Times New Roman" w:hAnsi="Times New Roman" w:cs="Times New Roman"/>
          <w:b/>
          <w:lang w:val="ru-RU"/>
        </w:rPr>
        <w:t>2. Подходы к отбору содержания, разработке структуры КИМ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Содержание работы соответствует основным требованиям к планируемым результатам освоения программы по изобразительному искусству за 2 класс.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Содержание работы определено на основе следующих документов:</w:t>
      </w:r>
    </w:p>
    <w:p w:rsidR="00991614" w:rsidRPr="00991614" w:rsidRDefault="00991614" w:rsidP="009916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Федеральный государственный образовательный стандарт начального общего образования (2015 год);</w:t>
      </w:r>
    </w:p>
    <w:p w:rsidR="00991614" w:rsidRPr="00991614" w:rsidRDefault="00991614" w:rsidP="009916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 xml:space="preserve">Рабочая программа </w:t>
      </w:r>
      <w:r w:rsidRPr="00991614">
        <w:rPr>
          <w:rFonts w:ascii="Times New Roman" w:eastAsia="Calibri" w:hAnsi="Times New Roman" w:cs="Times New Roman"/>
          <w:lang w:val="ru-RU"/>
        </w:rPr>
        <w:t>по изобразительному искусству для 2 класса по УМК «Школа России» КОГОБУ СШ с УИОП пгт Мурыгино</w:t>
      </w:r>
    </w:p>
    <w:p w:rsidR="00991614" w:rsidRPr="00991614" w:rsidRDefault="00991614" w:rsidP="0099161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 xml:space="preserve">Сроки проведения: апрель </w:t>
      </w:r>
      <w:r w:rsidRPr="00991614">
        <w:rPr>
          <w:rFonts w:ascii="Times New Roman" w:hAnsi="Times New Roman" w:cs="Times New Roman"/>
        </w:rPr>
        <w:t> </w:t>
      </w:r>
      <w:r w:rsidRPr="00991614">
        <w:rPr>
          <w:rFonts w:ascii="Times New Roman" w:hAnsi="Times New Roman" w:cs="Times New Roman"/>
          <w:lang w:val="ru-RU"/>
        </w:rPr>
        <w:t>– мая (по графику школы)</w:t>
      </w:r>
    </w:p>
    <w:p w:rsidR="00991614" w:rsidRPr="00991614" w:rsidRDefault="00991614" w:rsidP="00991614">
      <w:pPr>
        <w:jc w:val="both"/>
        <w:rPr>
          <w:rFonts w:ascii="Times New Roman" w:hAnsi="Times New Roman" w:cs="Times New Roman"/>
          <w:lang w:val="ru-RU"/>
        </w:rPr>
      </w:pPr>
      <w:r w:rsidRPr="00991614">
        <w:rPr>
          <w:rFonts w:ascii="Times New Roman" w:hAnsi="Times New Roman" w:cs="Times New Roman"/>
          <w:lang w:val="ru-RU"/>
        </w:rPr>
        <w:t>Форма промежуточной аттестации: тестовая работа.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На  основании  данных  документов  разработан  </w:t>
      </w:r>
      <w:r w:rsidRPr="00991614">
        <w:rPr>
          <w:rFonts w:ascii="Times New Roman" w:eastAsia="Calibri" w:hAnsi="Times New Roman" w:cs="Times New Roman"/>
          <w:b/>
          <w:lang w:val="ru-RU"/>
        </w:rPr>
        <w:t>кодификатор</w:t>
      </w:r>
      <w:r w:rsidRPr="00991614">
        <w:rPr>
          <w:rFonts w:ascii="Times New Roman" w:eastAsia="Calibri" w:hAnsi="Times New Roman" w:cs="Times New Roman"/>
          <w:lang w:val="ru-RU"/>
        </w:rPr>
        <w:t>, определяющий в соответствии с требованиями ФГОС начального общего образования планируемые  результаты освоения основной  образовательной  программы  начального общего образования по предмету  «Изобразительное искусство».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/>
        </w:rPr>
        <w:t xml:space="preserve">Кодификатор </w:t>
      </w: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1. Перечень элементов предметного содержания, проверяемых в итоговом тесте</w:t>
      </w: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  <w:lang w:val="ru-RU"/>
        </w:rPr>
      </w:pPr>
    </w:p>
    <w:tbl>
      <w:tblPr>
        <w:tblW w:w="94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8363"/>
      </w:tblGrid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614">
              <w:rPr>
                <w:rFonts w:ascii="Times New Roman" w:hAnsi="Times New Roman" w:cs="Times New Roman"/>
                <w:b/>
                <w:bCs/>
              </w:rPr>
              <w:t>Код</w:t>
            </w:r>
          </w:p>
          <w:p w:rsidR="00991614" w:rsidRPr="00991614" w:rsidRDefault="00991614" w:rsidP="00710E4C">
            <w:pPr>
              <w:ind w:right="-108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Планируемые результаты обучения, проверяемые умения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991614">
              <w:rPr>
                <w:rFonts w:ascii="Times New Roman" w:hAnsi="Times New Roman" w:cs="Times New Roman"/>
                <w:i/>
                <w:iCs/>
              </w:rPr>
              <w:t xml:space="preserve">Обучающийся </w:t>
            </w:r>
            <w:r w:rsidRPr="00991614">
              <w:rPr>
                <w:rFonts w:ascii="Times New Roman" w:hAnsi="Times New Roman" w:cs="Times New Roman"/>
                <w:i/>
                <w:iCs/>
                <w:lang/>
              </w:rPr>
              <w:t xml:space="preserve"> научится</w:t>
            </w:r>
            <w:r w:rsidRPr="00991614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Раздел </w:t>
            </w:r>
            <w:r w:rsidRPr="00991614">
              <w:rPr>
                <w:rFonts w:ascii="Times New Roman" w:hAnsi="Times New Roman" w:cs="Times New Roman"/>
                <w:b/>
                <w:bCs/>
                <w:lang/>
              </w:rPr>
              <w:t xml:space="preserve">« </w:t>
            </w: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Как и </w:t>
            </w:r>
            <w:proofErr w:type="gramStart"/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чем</w:t>
            </w:r>
            <w:proofErr w:type="gramEnd"/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работает художник?</w:t>
            </w:r>
            <w:r w:rsidRPr="00991614">
              <w:rPr>
                <w:rFonts w:ascii="Times New Roman" w:hAnsi="Times New Roman" w:cs="Times New Roman"/>
                <w:b/>
                <w:bCs/>
                <w:lang/>
              </w:rPr>
              <w:t>»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lang/>
              </w:rPr>
              <w:t xml:space="preserve">объяснять значение слова «живописец»  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1.2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 w:val="ru-RU"/>
              </w:rPr>
              <w:t xml:space="preserve">называть </w:t>
            </w:r>
            <w:r w:rsidRPr="00991614">
              <w:rPr>
                <w:rFonts w:ascii="Times New Roman" w:hAnsi="Times New Roman" w:cs="Times New Roman"/>
                <w:lang/>
              </w:rPr>
              <w:t>разнообразные художественные материалы, которыми можно пользоваться в художественной деятельности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1.3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 w:val="ru-RU"/>
              </w:rPr>
              <w:t>называть</w:t>
            </w:r>
            <w:r w:rsidRPr="00991614">
              <w:rPr>
                <w:rFonts w:ascii="Times New Roman" w:hAnsi="Times New Roman" w:cs="Times New Roman"/>
                <w:lang/>
              </w:rPr>
              <w:t xml:space="preserve"> основные </w:t>
            </w:r>
            <w:r w:rsidRPr="00991614">
              <w:rPr>
                <w:rFonts w:ascii="Times New Roman" w:hAnsi="Times New Roman" w:cs="Times New Roman"/>
                <w:lang w:val="ru-RU"/>
              </w:rPr>
              <w:t>цвета в изобразительном искусстве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lastRenderedPageBreak/>
              <w:t>1.5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 xml:space="preserve">различать тёмные и светлые оттенки цвета и тона 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1.8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давать определение понятию «графика»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1.9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>сравнивать, сопоставлять выразительные возможности различных художественных материалов, которые применяются в скульптуре (дерево, камень, металл и др.)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1.10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  <w:lang/>
              </w:rPr>
              <w:t>давать определение понятию «аппликация»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/>
                <w:bCs/>
              </w:rPr>
              <w:t xml:space="preserve">Раздел </w:t>
            </w:r>
            <w:r w:rsidRPr="00991614">
              <w:rPr>
                <w:rFonts w:ascii="Times New Roman" w:hAnsi="Times New Roman" w:cs="Times New Roman"/>
                <w:b/>
                <w:bCs/>
                <w:lang/>
              </w:rPr>
              <w:t xml:space="preserve"> «</w:t>
            </w:r>
            <w:r w:rsidRPr="00991614">
              <w:rPr>
                <w:rFonts w:ascii="Times New Roman" w:hAnsi="Times New Roman" w:cs="Times New Roman"/>
                <w:b/>
                <w:bCs/>
              </w:rPr>
              <w:t>Реальность и фантазия</w:t>
            </w:r>
            <w:r w:rsidRPr="00991614">
              <w:rPr>
                <w:rFonts w:ascii="Times New Roman" w:hAnsi="Times New Roman" w:cs="Times New Roman"/>
                <w:b/>
                <w:bCs/>
                <w:lang/>
              </w:rPr>
              <w:t>»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2.1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lang/>
              </w:rPr>
              <w:t xml:space="preserve"> называть мастеров изобразительного искусства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2.2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 w:val="ru-RU"/>
              </w:rPr>
              <w:t xml:space="preserve">выбирать по описанию и </w:t>
            </w:r>
            <w:r w:rsidRPr="00991614">
              <w:rPr>
                <w:rFonts w:ascii="Times New Roman" w:hAnsi="Times New Roman" w:cs="Times New Roman"/>
                <w:bCs/>
                <w:lang/>
              </w:rPr>
              <w:t>передавать в изображении характер выбранного животного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2.3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рассматривать слайды и изображения реальных и фантастических животных (русская деревянная и каменная резьба и др.)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ind w:hanging="426"/>
              <w:jc w:val="center"/>
              <w:rPr>
                <w:rFonts w:ascii="Times New Roman" w:eastAsia="Calibri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bCs/>
                <w:lang w:val="ru-RU"/>
              </w:rPr>
              <w:t>Раздел  «О чём говорит искусство?»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3.2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 xml:space="preserve">называть имена художников, чьё творчество связано с природой и сказками   (И. Левитан, И. Айвазовский, В. Васнецов, М. Врубель)  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3.4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создавать противоположные по характеру сказочные женские образы (золушка и злая мачеха и т.д.)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3.7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 w:val="ru-RU"/>
              </w:rPr>
              <w:t>называть приёмы работы с пластилином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3.8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называть, создавать и украшать декоративные композиции заданной формы (богатырские доспехи, кокошник, оружие сказочных героев)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3.9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называть паруса двух противоположных по намерениям сказочных флотов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3.10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 w:val="ru-RU"/>
              </w:rPr>
              <w:t>видеть художественный образ в архитектуре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/>
                <w:bCs/>
              </w:rPr>
              <w:t>Раздел «Как говорит искусство</w:t>
            </w:r>
            <w:proofErr w:type="gramStart"/>
            <w:r w:rsidRPr="00991614">
              <w:rPr>
                <w:rFonts w:ascii="Times New Roman" w:hAnsi="Times New Roman" w:cs="Times New Roman"/>
                <w:b/>
                <w:bCs/>
              </w:rPr>
              <w:t>?»</w:t>
            </w:r>
            <w:proofErr w:type="gramEnd"/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4.1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различать тёплые и холодные цвета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4.2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991614">
              <w:rPr>
                <w:rFonts w:ascii="Times New Roman" w:hAnsi="Times New Roman" w:cs="Times New Roman"/>
                <w:bCs/>
                <w:lang/>
              </w:rPr>
              <w:t>понимать и сопоставлять  на бумаге тихие (глухие) и звонкие цвета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4.3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давать определение понятию «ритм»</w:t>
            </w:r>
          </w:p>
        </w:tc>
      </w:tr>
      <w:tr w:rsidR="00991614" w:rsidRPr="00991614" w:rsidTr="00710E4C">
        <w:trPr>
          <w:trHeight w:val="700"/>
        </w:trPr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4.7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991614">
              <w:rPr>
                <w:rFonts w:ascii="Times New Roman" w:hAnsi="Times New Roman" w:cs="Times New Roman"/>
                <w:bCs/>
                <w:lang/>
              </w:rPr>
              <w:t>сравнивать различные виды изобразительного искусства (рисунок, живопись, скульптура, декоративно – прикладное искусство)</w:t>
            </w:r>
          </w:p>
        </w:tc>
      </w:tr>
    </w:tbl>
    <w:p w:rsidR="00991614" w:rsidRPr="00991614" w:rsidRDefault="00991614" w:rsidP="00991614">
      <w:pPr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</w:rPr>
      </w:pPr>
      <w:r w:rsidRPr="00991614">
        <w:rPr>
          <w:rFonts w:ascii="Times New Roman" w:eastAsia="Calibri" w:hAnsi="Times New Roman" w:cs="Times New Roman"/>
          <w:b/>
        </w:rPr>
        <w:t>2. Перечень элементов метапредметного содержания</w:t>
      </w: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</w:rPr>
      </w:pPr>
    </w:p>
    <w:tbl>
      <w:tblPr>
        <w:tblW w:w="94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8363"/>
      </w:tblGrid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614">
              <w:rPr>
                <w:rFonts w:ascii="Times New Roman" w:hAnsi="Times New Roman" w:cs="Times New Roman"/>
                <w:b/>
                <w:bCs/>
              </w:rPr>
              <w:t>Код</w:t>
            </w:r>
          </w:p>
          <w:p w:rsidR="00991614" w:rsidRPr="00991614" w:rsidRDefault="00991614" w:rsidP="00710E4C">
            <w:pPr>
              <w:ind w:right="-108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91614">
              <w:rPr>
                <w:rFonts w:ascii="Times New Roman" w:hAnsi="Times New Roman" w:cs="Times New Roman"/>
                <w:b/>
                <w:bCs/>
              </w:rPr>
              <w:lastRenderedPageBreak/>
              <w:t>Описание элементов метапредметного содержания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  <w:i/>
              </w:rPr>
            </w:pPr>
            <w:r w:rsidRPr="00991614">
              <w:rPr>
                <w:rFonts w:ascii="Times New Roman" w:hAnsi="Times New Roman" w:cs="Times New Roman"/>
                <w:bCs/>
                <w:i/>
              </w:rPr>
              <w:lastRenderedPageBreak/>
              <w:t>Личностные УУД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5.1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чувство гордости за культуру и искусство Родины, своего народа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5.4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сформированность эстетических чувств, художественно-творческого мышления, наблюдательности и фантазии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5.6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развитие этических чувств, доброжелательности и эмоционально-нравственной отзывчивости, понимания и сопереживания чувствам других людей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5.9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умение обсуждать и анализировать собственную художественную деятельность и работу одноклассников с позиций  творческих задач данной темы, с точки зрения содержания и средств его выражения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  <w:i/>
              </w:rPr>
              <w:t>Регулятивные УУД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6.1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>освоение способов решения проблем творческого и поискового характера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6.3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6.4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 xml:space="preserve">умение рационально строить самостоятельную творческую деятельность, умение организовать место занятий  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  <w:i/>
              </w:rPr>
              <w:t>Познавательные УУД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7.1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>овладение умением творческого видения с позиций художника, т. е. умением сравнивать, анализировать, выделять главное, обобщать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7.2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lang/>
              </w:rPr>
              <w:t>овладение логическими действиями сравнения, анализа, синтеза, обобщения, классификации по родовидовым признакам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7.4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осознанное стремление к освоению новых знаний и умений, к достижению более высоких и оригинальных творческих </w:t>
            </w:r>
          </w:p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lang/>
              </w:rPr>
              <w:t>результатов</w:t>
            </w:r>
          </w:p>
        </w:tc>
      </w:tr>
      <w:tr w:rsidR="00991614" w:rsidRPr="00991614" w:rsidTr="00710E4C">
        <w:tc>
          <w:tcPr>
            <w:tcW w:w="9497" w:type="dxa"/>
            <w:gridSpan w:val="2"/>
          </w:tcPr>
          <w:p w:rsidR="00991614" w:rsidRPr="00991614" w:rsidRDefault="00991614" w:rsidP="00710E4C">
            <w:pPr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  <w:i/>
              </w:rPr>
              <w:t>Коммуникативные УУД</w:t>
            </w:r>
          </w:p>
        </w:tc>
      </w:tr>
      <w:tr w:rsidR="00991614" w:rsidRPr="00991614" w:rsidTr="00710E4C">
        <w:tc>
          <w:tcPr>
            <w:tcW w:w="1134" w:type="dxa"/>
          </w:tcPr>
          <w:p w:rsidR="00991614" w:rsidRPr="00991614" w:rsidRDefault="00991614" w:rsidP="00710E4C">
            <w:pPr>
              <w:ind w:right="-108"/>
              <w:jc w:val="center"/>
              <w:rPr>
                <w:rFonts w:ascii="Times New Roman" w:hAnsi="Times New Roman" w:cs="Times New Roman"/>
                <w:bCs/>
              </w:rPr>
            </w:pPr>
            <w:r w:rsidRPr="00991614">
              <w:rPr>
                <w:rFonts w:ascii="Times New Roman" w:hAnsi="Times New Roman" w:cs="Times New Roman"/>
                <w:bCs/>
              </w:rPr>
              <w:t>8.2.</w:t>
            </w:r>
          </w:p>
        </w:tc>
        <w:tc>
          <w:tcPr>
            <w:tcW w:w="8363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овладение умением вести диалог, распределять функции и роли в процессе выполнения коллективной творческой работы</w:t>
            </w:r>
          </w:p>
        </w:tc>
      </w:tr>
    </w:tbl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b/>
          <w:i/>
          <w:lang w:val="ru-RU"/>
        </w:rPr>
      </w:pPr>
      <w:r w:rsidRPr="00991614">
        <w:rPr>
          <w:rFonts w:ascii="Times New Roman" w:eastAsia="Calibri" w:hAnsi="Times New Roman" w:cs="Times New Roman"/>
          <w:b/>
          <w:i/>
        </w:rPr>
        <w:t>III</w:t>
      </w:r>
      <w:r w:rsidRPr="00991614">
        <w:rPr>
          <w:rFonts w:ascii="Times New Roman" w:eastAsia="Calibri" w:hAnsi="Times New Roman" w:cs="Times New Roman"/>
          <w:b/>
          <w:i/>
          <w:lang w:val="ru-RU"/>
        </w:rPr>
        <w:t>. Время выполнения контрольной работы за год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На выполнение всей работы отводится 40 минут.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b/>
          <w:i/>
          <w:lang w:val="ru-RU"/>
        </w:rPr>
      </w:pPr>
      <w:r w:rsidRPr="00991614">
        <w:rPr>
          <w:rFonts w:ascii="Times New Roman" w:eastAsia="Calibri" w:hAnsi="Times New Roman" w:cs="Times New Roman"/>
          <w:b/>
          <w:i/>
        </w:rPr>
        <w:t>IV</w:t>
      </w:r>
      <w:r w:rsidRPr="00991614">
        <w:rPr>
          <w:rFonts w:ascii="Times New Roman" w:eastAsia="Calibri" w:hAnsi="Times New Roman" w:cs="Times New Roman"/>
          <w:b/>
          <w:i/>
          <w:lang w:val="ru-RU"/>
        </w:rPr>
        <w:t>. Структура и содержание итоговой работы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lastRenderedPageBreak/>
        <w:t xml:space="preserve">           Содержание  работы  обеспечивает  проверку  овладения планируемыми  результатами стандарта  начального  образования, зафиксированными  из разделов  курса  «изобразительное искусство»  начальной  школы для 2 класса в рубрике:  </w:t>
      </w:r>
    </w:p>
    <w:p w:rsidR="00991614" w:rsidRPr="00991614" w:rsidRDefault="00991614" w:rsidP="00991614">
      <w:pPr>
        <w:shd w:val="clear" w:color="auto" w:fill="FFFFFF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i/>
          <w:lang w:val="ru-RU"/>
        </w:rPr>
        <w:t>«обучающийся научится»</w:t>
      </w:r>
      <w:r w:rsidRPr="00991614">
        <w:rPr>
          <w:rFonts w:ascii="Times New Roman" w:eastAsia="Calibri" w:hAnsi="Times New Roman" w:cs="Times New Roman"/>
          <w:lang w:val="ru-RU"/>
        </w:rPr>
        <w:t xml:space="preserve">:  </w:t>
      </w:r>
      <w:r w:rsidRPr="00991614">
        <w:rPr>
          <w:rFonts w:ascii="Times New Roman" w:eastAsia="Calibri" w:hAnsi="Times New Roman" w:cs="Times New Roman"/>
          <w:bCs/>
          <w:lang w:val="ru-RU"/>
        </w:rPr>
        <w:t>«Как и чем работает художник?»</w:t>
      </w:r>
      <w:r w:rsidRPr="00991614">
        <w:rPr>
          <w:rFonts w:ascii="Times New Roman" w:eastAsia="Calibri" w:hAnsi="Times New Roman" w:cs="Times New Roman"/>
          <w:lang w:val="ru-RU"/>
        </w:rPr>
        <w:t xml:space="preserve">, </w:t>
      </w:r>
      <w:r w:rsidRPr="00991614">
        <w:rPr>
          <w:rFonts w:ascii="Times New Roman" w:eastAsia="Calibri" w:hAnsi="Times New Roman" w:cs="Times New Roman"/>
          <w:bCs/>
          <w:lang w:val="ru-RU"/>
        </w:rPr>
        <w:t>«Реальность и фантазия», «О чём говорит искусство?», «Как говорит искусство?».</w:t>
      </w: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color w:val="FF0000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Итоговый тест состоит из 20 вопросов.</w:t>
      </w:r>
      <w:r w:rsidRPr="00991614">
        <w:rPr>
          <w:rFonts w:ascii="Times New Roman" w:eastAsia="Calibri" w:hAnsi="Times New Roman" w:cs="Times New Roman"/>
          <w:color w:val="FF0000"/>
          <w:lang w:val="ru-RU"/>
        </w:rPr>
        <w:t xml:space="preserve"> </w:t>
      </w: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Каждому учащемуся предоставляется распечатка тестовых вопросов. </w:t>
      </w: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Каждый  вопрос оценивается  в 1 балл.</w:t>
      </w:r>
    </w:p>
    <w:p w:rsidR="00991614" w:rsidRPr="00991614" w:rsidRDefault="00991614" w:rsidP="00991614">
      <w:pPr>
        <w:shd w:val="clear" w:color="auto" w:fill="FFFFFF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                                                                       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  <w:r w:rsidRPr="00991614">
        <w:rPr>
          <w:rFonts w:ascii="Times New Roman" w:eastAsia="Calibri" w:hAnsi="Times New Roman" w:cs="Times New Roman"/>
          <w:b/>
          <w:i/>
        </w:rPr>
        <w:t>V</w:t>
      </w:r>
      <w:r w:rsidRPr="00991614">
        <w:rPr>
          <w:rFonts w:ascii="Times New Roman" w:eastAsia="Calibri" w:hAnsi="Times New Roman" w:cs="Times New Roman"/>
          <w:b/>
          <w:i/>
          <w:lang w:val="ru-RU"/>
        </w:rPr>
        <w:t>. Система оценивания выполнения заданий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u w:val="single"/>
          <w:lang w:val="ru-RU"/>
        </w:rPr>
      </w:pP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Критерии оценки за итоговый тест:</w:t>
      </w:r>
    </w:p>
    <w:p w:rsidR="00991614" w:rsidRPr="00991614" w:rsidRDefault="00991614" w:rsidP="00991614">
      <w:pPr>
        <w:jc w:val="both"/>
        <w:rPr>
          <w:rFonts w:ascii="Times New Roman" w:eastAsia="Calibri" w:hAnsi="Times New Roman" w:cs="Times New Roman"/>
          <w:i/>
        </w:rPr>
      </w:pPr>
      <w:r w:rsidRPr="00991614">
        <w:rPr>
          <w:rFonts w:ascii="Times New Roman" w:eastAsia="Calibri" w:hAnsi="Times New Roman" w:cs="Times New Roman"/>
          <w:b/>
          <w:i/>
        </w:rPr>
        <w:t>«5»</w:t>
      </w:r>
      <w:r w:rsidRPr="00991614">
        <w:rPr>
          <w:rFonts w:ascii="Times New Roman" w:eastAsia="Calibri" w:hAnsi="Times New Roman" w:cs="Times New Roman"/>
          <w:i/>
        </w:rPr>
        <w:t xml:space="preserve"> – </w:t>
      </w:r>
      <w:r w:rsidRPr="00991614">
        <w:rPr>
          <w:rFonts w:ascii="Times New Roman" w:eastAsia="Calibri" w:hAnsi="Times New Roman" w:cs="Times New Roman"/>
        </w:rPr>
        <w:t>100 %;</w:t>
      </w:r>
    </w:p>
    <w:p w:rsidR="00991614" w:rsidRPr="00991614" w:rsidRDefault="00991614" w:rsidP="00991614">
      <w:pPr>
        <w:jc w:val="both"/>
        <w:rPr>
          <w:rFonts w:ascii="Times New Roman" w:eastAsia="Calibri" w:hAnsi="Times New Roman" w:cs="Times New Roman"/>
        </w:rPr>
      </w:pPr>
      <w:r w:rsidRPr="00991614">
        <w:rPr>
          <w:rFonts w:ascii="Times New Roman" w:eastAsia="Calibri" w:hAnsi="Times New Roman" w:cs="Times New Roman"/>
          <w:b/>
          <w:i/>
        </w:rPr>
        <w:t>«4»</w:t>
      </w:r>
      <w:r w:rsidRPr="00991614">
        <w:rPr>
          <w:rFonts w:ascii="Times New Roman" w:eastAsia="Calibri" w:hAnsi="Times New Roman" w:cs="Times New Roman"/>
          <w:i/>
        </w:rPr>
        <w:t xml:space="preserve"> – </w:t>
      </w:r>
      <w:r w:rsidRPr="00991614">
        <w:rPr>
          <w:rFonts w:ascii="Times New Roman" w:eastAsia="Calibri" w:hAnsi="Times New Roman" w:cs="Times New Roman"/>
        </w:rPr>
        <w:t>76 % – 96 %;</w:t>
      </w:r>
    </w:p>
    <w:p w:rsidR="00991614" w:rsidRPr="00991614" w:rsidRDefault="00991614" w:rsidP="00991614">
      <w:pPr>
        <w:jc w:val="both"/>
        <w:rPr>
          <w:rFonts w:ascii="Times New Roman" w:eastAsia="Calibri" w:hAnsi="Times New Roman" w:cs="Times New Roman"/>
        </w:rPr>
      </w:pPr>
      <w:r w:rsidRPr="00991614">
        <w:rPr>
          <w:rFonts w:ascii="Times New Roman" w:eastAsia="Calibri" w:hAnsi="Times New Roman" w:cs="Times New Roman"/>
          <w:b/>
          <w:i/>
        </w:rPr>
        <w:t>«3»</w:t>
      </w:r>
      <w:r w:rsidRPr="00991614">
        <w:rPr>
          <w:rFonts w:ascii="Times New Roman" w:eastAsia="Calibri" w:hAnsi="Times New Roman" w:cs="Times New Roman"/>
          <w:i/>
        </w:rPr>
        <w:t xml:space="preserve"> – </w:t>
      </w:r>
      <w:r w:rsidRPr="00991614">
        <w:rPr>
          <w:rFonts w:ascii="Times New Roman" w:eastAsia="Calibri" w:hAnsi="Times New Roman" w:cs="Times New Roman"/>
        </w:rPr>
        <w:t>55 % – 75 %.</w:t>
      </w:r>
    </w:p>
    <w:p w:rsidR="00991614" w:rsidRPr="00991614" w:rsidRDefault="00991614" w:rsidP="00991614">
      <w:pPr>
        <w:jc w:val="both"/>
        <w:rPr>
          <w:rFonts w:ascii="Times New Roman" w:eastAsia="Calibri" w:hAnsi="Times New Roman" w:cs="Times New Roman"/>
          <w:i/>
        </w:rPr>
      </w:pP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</w:rPr>
      </w:pPr>
      <w:r w:rsidRPr="00991614">
        <w:rPr>
          <w:rFonts w:ascii="Times New Roman" w:eastAsia="Calibri" w:hAnsi="Times New Roman" w:cs="Times New Roman"/>
          <w:b/>
          <w:i/>
        </w:rPr>
        <w:t xml:space="preserve">VI. </w:t>
      </w:r>
      <w:r w:rsidRPr="00991614">
        <w:rPr>
          <w:rFonts w:ascii="Times New Roman" w:eastAsia="Calibri" w:hAnsi="Times New Roman" w:cs="Times New Roman"/>
          <w:b/>
          <w:i/>
          <w:lang/>
        </w:rPr>
        <w:t xml:space="preserve">План </w:t>
      </w:r>
      <w:r w:rsidRPr="00991614">
        <w:rPr>
          <w:rFonts w:ascii="Times New Roman" w:eastAsia="Calibri" w:hAnsi="Times New Roman" w:cs="Times New Roman"/>
          <w:b/>
          <w:i/>
        </w:rPr>
        <w:t>итогового теста.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</w:rPr>
      </w:pPr>
    </w:p>
    <w:tbl>
      <w:tblPr>
        <w:tblW w:w="1020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1560"/>
        <w:gridCol w:w="4678"/>
        <w:gridCol w:w="992"/>
        <w:gridCol w:w="852"/>
        <w:gridCol w:w="851"/>
        <w:gridCol w:w="850"/>
      </w:tblGrid>
      <w:tr w:rsidR="00991614" w:rsidRPr="00991614" w:rsidTr="00710E4C">
        <w:tc>
          <w:tcPr>
            <w:tcW w:w="425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№п/п</w:t>
            </w:r>
          </w:p>
        </w:tc>
        <w:tc>
          <w:tcPr>
            <w:tcW w:w="1560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Раздел курса</w:t>
            </w:r>
          </w:p>
        </w:tc>
        <w:tc>
          <w:tcPr>
            <w:tcW w:w="4678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  <w:b/>
              </w:rPr>
            </w:pP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Планируемый результат обучения (ПРО)</w:t>
            </w:r>
          </w:p>
        </w:tc>
        <w:tc>
          <w:tcPr>
            <w:tcW w:w="992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Код ПРО</w:t>
            </w:r>
          </w:p>
        </w:tc>
        <w:tc>
          <w:tcPr>
            <w:tcW w:w="852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Тип задания</w:t>
            </w:r>
          </w:p>
        </w:tc>
        <w:tc>
          <w:tcPr>
            <w:tcW w:w="851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Уровень сложности</w:t>
            </w:r>
          </w:p>
        </w:tc>
        <w:tc>
          <w:tcPr>
            <w:tcW w:w="850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Максимальный бал</w:t>
            </w:r>
          </w:p>
        </w:tc>
      </w:tr>
      <w:tr w:rsidR="00991614" w:rsidRPr="00991614" w:rsidTr="00710E4C">
        <w:tc>
          <w:tcPr>
            <w:tcW w:w="425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Cs/>
                <w:lang w:val="ru-RU"/>
              </w:rPr>
              <w:t>Как и чем работает художник?</w:t>
            </w:r>
          </w:p>
        </w:tc>
        <w:tc>
          <w:tcPr>
            <w:tcW w:w="4678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способность использовать в художественно-творческой деятельности различные художественные материалы и художественные техники;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lastRenderedPageBreak/>
              <w:t>- освоение умений применять в художественно-творческой деятельности основы цветоведения, основы графической грамоты;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овладение навыками моделирования из бумаги, лепки из пластилина, навыками изображения средствами аппликации и коллажа.</w:t>
            </w:r>
          </w:p>
        </w:tc>
        <w:tc>
          <w:tcPr>
            <w:tcW w:w="992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1.1, 1.2,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1.3,1.5,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1.8,1.9,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1.10.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5.1,5.9.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6.1, 6.3,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6.4.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7.1,7.2,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7.4.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8.2.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852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ВО</w:t>
            </w:r>
          </w:p>
        </w:tc>
        <w:tc>
          <w:tcPr>
            <w:tcW w:w="851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991614" w:rsidRPr="00991614" w:rsidRDefault="00991614" w:rsidP="00710E4C">
            <w:pPr>
              <w:tabs>
                <w:tab w:val="left" w:pos="3620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7</w:t>
            </w:r>
          </w:p>
        </w:tc>
      </w:tr>
      <w:tr w:rsidR="00991614" w:rsidRPr="00991614" w:rsidTr="00710E4C">
        <w:tc>
          <w:tcPr>
            <w:tcW w:w="425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560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  <w:bCs/>
              </w:rPr>
              <w:t>Реальность и фантазия</w:t>
            </w:r>
          </w:p>
        </w:tc>
        <w:tc>
          <w:tcPr>
            <w:tcW w:w="4678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овладение практическими умениями и навыками в восприятии, анализе и оценке произведений искусства;</w:t>
            </w:r>
          </w:p>
          <w:p w:rsidR="00991614" w:rsidRPr="00991614" w:rsidRDefault="00991614" w:rsidP="00710E4C">
            <w:pPr>
              <w:overflowPunct w:val="0"/>
              <w:ind w:firstLine="3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знание основных видов и жанров пространственно-визуальных искусств;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понимание образной природы искусства;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эстетическая оценка явлений природы, событий окружающего мира;</w:t>
            </w:r>
          </w:p>
          <w:p w:rsidR="00991614" w:rsidRPr="00991614" w:rsidRDefault="00991614" w:rsidP="00710E4C">
            <w:pPr>
              <w:overflowPunct w:val="0"/>
              <w:ind w:firstLine="1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применение художественных умений, знаний и представлений в процессе выполнения художественно-творческих работ;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умение видеть проявления визуально-пространственных искусств в окружающей жизни: в доме, на улице, в театре, на празднике.</w:t>
            </w:r>
          </w:p>
        </w:tc>
        <w:tc>
          <w:tcPr>
            <w:tcW w:w="992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2.1,2.2,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2.3.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5.1, 5.4,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5.9.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6.1, 6.3,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7.1,7.2,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8.2.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2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991614" w:rsidRPr="00991614" w:rsidRDefault="00991614" w:rsidP="00710E4C">
            <w:pPr>
              <w:tabs>
                <w:tab w:val="left" w:pos="3620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3</w:t>
            </w:r>
          </w:p>
        </w:tc>
      </w:tr>
      <w:tr w:rsidR="00991614" w:rsidRPr="00991614" w:rsidTr="00710E4C">
        <w:tc>
          <w:tcPr>
            <w:tcW w:w="425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О чём говорит искусство?</w:t>
            </w:r>
          </w:p>
        </w:tc>
        <w:tc>
          <w:tcPr>
            <w:tcW w:w="4678" w:type="dxa"/>
          </w:tcPr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сформированность основ художественной культуры, в том числе на материале художественной культуры родного края,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эстетического отношения к миру; понимание красоты как ценности, потребности в художественном творчестве и в общении с искусством;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умение характеризовать и эстетически оценивать разнообразие и красоту природы различных регионов нашей страны;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- умение рассуждать о многообразии представлений о красоте у народов мира, 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lastRenderedPageBreak/>
              <w:t>способности человека в самых разных природных условиях создавать свою самобытную художественную культуру;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изображение в творческих работах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способность эстетически, эмоционально воспринимать красоту городов, сохранивших исторический облик, — свидетелей нашей истории;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умение приводить примеры произведений искусства, выражающих красоту мудрости и богатой духовной жизни, красоту внутреннего мира человека.</w:t>
            </w:r>
          </w:p>
        </w:tc>
        <w:tc>
          <w:tcPr>
            <w:tcW w:w="992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lastRenderedPageBreak/>
              <w:t>3.2,3.4,</w:t>
            </w:r>
          </w:p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3.7.3.8,</w:t>
            </w:r>
          </w:p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3.9,3.10.</w:t>
            </w:r>
          </w:p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5.1, 5.6,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5.9.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6.1,6.3,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7.1,7.2,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8.2.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2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991614" w:rsidRPr="00991614" w:rsidRDefault="00991614" w:rsidP="00710E4C">
            <w:pPr>
              <w:tabs>
                <w:tab w:val="left" w:pos="3620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</w:t>
            </w:r>
          </w:p>
        </w:tc>
      </w:tr>
      <w:tr w:rsidR="00991614" w:rsidRPr="00991614" w:rsidTr="00710E4C">
        <w:tc>
          <w:tcPr>
            <w:tcW w:w="425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560" w:type="dxa"/>
          </w:tcPr>
          <w:p w:rsidR="00991614" w:rsidRPr="00991614" w:rsidRDefault="00991614" w:rsidP="00710E4C">
            <w:pPr>
              <w:rPr>
                <w:rFonts w:ascii="Times New Roman" w:eastAsia="Calibri" w:hAnsi="Times New Roman" w:cs="Times New Roman"/>
                <w:bCs/>
              </w:rPr>
            </w:pPr>
            <w:r w:rsidRPr="00991614">
              <w:rPr>
                <w:rFonts w:ascii="Times New Roman" w:eastAsia="Calibri" w:hAnsi="Times New Roman" w:cs="Times New Roman"/>
                <w:bCs/>
              </w:rPr>
              <w:t>Как говорит искусство?</w:t>
            </w:r>
          </w:p>
        </w:tc>
        <w:tc>
          <w:tcPr>
            <w:tcW w:w="4678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умение обсуждать и анализировать произведения искусства, выражая суждения о содержании, сюжетах и выразительных средствах;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      </w:r>
          </w:p>
          <w:p w:rsidR="00991614" w:rsidRPr="00991614" w:rsidRDefault="00991614" w:rsidP="00710E4C">
            <w:pPr>
              <w:overflowPunct w:val="0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умение компоновать на плоскости листа и в объеме задуманный художественный образ;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color w:val="FF0000"/>
                <w:lang w:val="ru-RU"/>
              </w:rPr>
              <w:t>-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освоение умений применять в художественно-творческой деятельности основы цветоведения, основы графической грамоты;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color w:val="FF0000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lang w:val="ru-RU"/>
              </w:rPr>
              <w:t>- способность узнавать, воспринимать, описывать и эмоционально оценивать несколько великих произведений русского и мирового искусства.</w:t>
            </w:r>
          </w:p>
        </w:tc>
        <w:tc>
          <w:tcPr>
            <w:tcW w:w="992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4.1,4.2,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4.3,4.7.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5.1, 5.9.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6.1,6.3,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6.4.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7.1,7.2,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7.4.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8.2.</w:t>
            </w:r>
          </w:p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852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851" w:type="dxa"/>
          </w:tcPr>
          <w:p w:rsidR="00991614" w:rsidRPr="00991614" w:rsidRDefault="00991614" w:rsidP="00710E4C">
            <w:pPr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50" w:type="dxa"/>
          </w:tcPr>
          <w:p w:rsidR="00991614" w:rsidRPr="00991614" w:rsidRDefault="00991614" w:rsidP="00710E4C">
            <w:pPr>
              <w:tabs>
                <w:tab w:val="left" w:pos="3620"/>
              </w:tabs>
              <w:ind w:right="-108"/>
              <w:jc w:val="center"/>
              <w:rPr>
                <w:rFonts w:ascii="Times New Roman" w:hAnsi="Times New Roman" w:cs="Times New Roman"/>
              </w:rPr>
            </w:pPr>
            <w:r w:rsidRPr="00991614">
              <w:rPr>
                <w:rFonts w:ascii="Times New Roman" w:hAnsi="Times New Roman" w:cs="Times New Roman"/>
              </w:rPr>
              <w:t>4</w:t>
            </w:r>
          </w:p>
        </w:tc>
      </w:tr>
    </w:tbl>
    <w:p w:rsidR="00991614" w:rsidRPr="00991614" w:rsidRDefault="00991614" w:rsidP="00991614">
      <w:pPr>
        <w:ind w:left="-709"/>
        <w:rPr>
          <w:rFonts w:ascii="Times New Roman" w:eastAsia="Calibri" w:hAnsi="Times New Roman" w:cs="Times New Roman"/>
          <w:b/>
          <w:i/>
        </w:rPr>
      </w:pPr>
    </w:p>
    <w:p w:rsidR="00991614" w:rsidRPr="00991614" w:rsidRDefault="00991614" w:rsidP="00991614">
      <w:pPr>
        <w:ind w:left="-709"/>
        <w:rPr>
          <w:rFonts w:ascii="Times New Roman" w:eastAsia="Calibri" w:hAnsi="Times New Roman" w:cs="Times New Roman"/>
          <w:b/>
          <w:i/>
          <w:lang w:val="ru-RU"/>
        </w:rPr>
      </w:pPr>
      <w:r w:rsidRPr="00991614">
        <w:rPr>
          <w:rFonts w:ascii="Times New Roman" w:eastAsia="Calibri" w:hAnsi="Times New Roman" w:cs="Times New Roman"/>
          <w:b/>
          <w:i/>
        </w:rPr>
        <w:t>VII</w:t>
      </w:r>
      <w:r w:rsidRPr="00991614">
        <w:rPr>
          <w:rFonts w:ascii="Times New Roman" w:eastAsia="Calibri" w:hAnsi="Times New Roman" w:cs="Times New Roman"/>
          <w:b/>
          <w:i/>
          <w:lang w:val="ru-RU"/>
        </w:rPr>
        <w:t xml:space="preserve">. Итоговый тест по изобразительному </w:t>
      </w:r>
      <w:proofErr w:type="gramStart"/>
      <w:r w:rsidRPr="00991614">
        <w:rPr>
          <w:rFonts w:ascii="Times New Roman" w:eastAsia="Calibri" w:hAnsi="Times New Roman" w:cs="Times New Roman"/>
          <w:b/>
          <w:i/>
          <w:lang w:val="ru-RU"/>
        </w:rPr>
        <w:t>искусству  для</w:t>
      </w:r>
      <w:proofErr w:type="gramEnd"/>
      <w:r w:rsidRPr="00991614">
        <w:rPr>
          <w:rFonts w:ascii="Times New Roman" w:eastAsia="Calibri" w:hAnsi="Times New Roman" w:cs="Times New Roman"/>
          <w:b/>
          <w:i/>
          <w:lang w:val="ru-RU"/>
        </w:rPr>
        <w:t xml:space="preserve"> 2 класса, УМК «Школа России»</w:t>
      </w: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jc w:val="center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 xml:space="preserve">Итоговый тест  за 2 класс  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hanging="426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Ф. И.________________________________________класс__________________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</w:p>
    <w:p w:rsidR="00991614" w:rsidRPr="00991614" w:rsidRDefault="00991614" w:rsidP="00991614">
      <w:pPr>
        <w:numPr>
          <w:ilvl w:val="0"/>
          <w:numId w:val="7"/>
        </w:numPr>
        <w:spacing w:after="0" w:line="240" w:lineRule="auto"/>
        <w:ind w:left="-284"/>
        <w:rPr>
          <w:rFonts w:ascii="Times New Roman" w:eastAsia="Calibri" w:hAnsi="Times New Roman" w:cs="Times New Roman"/>
          <w:b/>
        </w:rPr>
      </w:pPr>
      <w:r w:rsidRPr="00991614">
        <w:rPr>
          <w:rFonts w:ascii="Times New Roman" w:eastAsia="Calibri" w:hAnsi="Times New Roman" w:cs="Times New Roman"/>
          <w:b/>
        </w:rPr>
        <w:t>Кто такой «живописец»?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</w:rPr>
      </w:pPr>
      <w:r w:rsidRPr="00991614">
        <w:rPr>
          <w:rFonts w:ascii="Times New Roman" w:eastAsia="Calibri" w:hAnsi="Times New Roman" w:cs="Times New Roman"/>
        </w:rPr>
        <w:t xml:space="preserve">А) </w:t>
      </w:r>
      <w:proofErr w:type="gramStart"/>
      <w:r w:rsidRPr="00991614">
        <w:rPr>
          <w:rFonts w:ascii="Times New Roman" w:eastAsia="Calibri" w:hAnsi="Times New Roman" w:cs="Times New Roman"/>
        </w:rPr>
        <w:t>человек</w:t>
      </w:r>
      <w:proofErr w:type="gramEnd"/>
      <w:r w:rsidRPr="00991614">
        <w:rPr>
          <w:rFonts w:ascii="Times New Roman" w:eastAsia="Calibri" w:hAnsi="Times New Roman" w:cs="Times New Roman"/>
        </w:rPr>
        <w:t>, умеющий писать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</w:rPr>
      </w:pPr>
      <w:r w:rsidRPr="00991614">
        <w:rPr>
          <w:rFonts w:ascii="Times New Roman" w:eastAsia="Calibri" w:hAnsi="Times New Roman" w:cs="Times New Roman"/>
        </w:rPr>
        <w:t xml:space="preserve">Б) </w:t>
      </w:r>
      <w:proofErr w:type="gramStart"/>
      <w:r w:rsidRPr="00991614">
        <w:rPr>
          <w:rFonts w:ascii="Times New Roman" w:eastAsia="Calibri" w:hAnsi="Times New Roman" w:cs="Times New Roman"/>
        </w:rPr>
        <w:t>художник</w:t>
      </w:r>
      <w:proofErr w:type="gramEnd"/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</w:rPr>
      </w:pPr>
      <w:r w:rsidRPr="00991614">
        <w:rPr>
          <w:rFonts w:ascii="Times New Roman" w:eastAsia="Calibri" w:hAnsi="Times New Roman" w:cs="Times New Roman"/>
        </w:rPr>
        <w:t xml:space="preserve">В) </w:t>
      </w:r>
      <w:proofErr w:type="gramStart"/>
      <w:r w:rsidRPr="00991614">
        <w:rPr>
          <w:rFonts w:ascii="Times New Roman" w:eastAsia="Calibri" w:hAnsi="Times New Roman" w:cs="Times New Roman"/>
        </w:rPr>
        <w:t>писатель</w:t>
      </w:r>
      <w:proofErr w:type="gramEnd"/>
      <w:r w:rsidRPr="00991614">
        <w:rPr>
          <w:rFonts w:ascii="Times New Roman" w:eastAsia="Calibri" w:hAnsi="Times New Roman" w:cs="Times New Roman"/>
        </w:rPr>
        <w:t>, пишущий рассказы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2. Отметить строку, в которой указаны все необходимые  художественные материалы на урок изобразительного искусства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гуашь, палитра, кисть,  цветные карандаши, краски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краски, ручка, линейка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альбом, фломастеры, пенал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3. Отметить строку, в которой указаны три основных цвета в изобразительном искусстве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жёлтый, красный, коричневый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жёлтый, красный, синий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жёлтый, зелёный, оранжевый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4. Что будет с цветом, если смешать его с белой краской?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посветлеет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потемнеет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ничего не произойдет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5. Найти верное утверждение, «графика» - это: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рисунок тушью, карандашом или углём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рисунок гуашью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рисунок акварельными красками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6. Отметить строку, в которой указаны материалы, из которых изготовляют скульптуры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кирпич, вода, стекло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дерево, камень, металл</w:t>
      </w:r>
    </w:p>
    <w:p w:rsidR="00991614" w:rsidRPr="00991614" w:rsidRDefault="00991614" w:rsidP="00991614">
      <w:pPr>
        <w:ind w:left="-284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дерево, гипс, земля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7.   Отметить строку, в которой находится верное утверждение, «аппликация» - это: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shd w:val="clear" w:color="auto" w:fill="FFFFFF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lastRenderedPageBreak/>
        <w:t xml:space="preserve">А) 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вырезание и наклеивание (нашивание) фигурок, узоров или целых картин из кусочков бумаги, ткани, кожи, растительных и прочих материалов на материал-основу (фон)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shd w:val="clear" w:color="auto" w:fill="FFFFFF"/>
          <w:lang w:val="ru-RU"/>
        </w:rPr>
      </w:pP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Б) </w:t>
      </w:r>
      <w:hyperlink r:id="rId112" w:tooltip="Рукоделие" w:history="1">
        <w:r w:rsidRPr="00991614">
          <w:rPr>
            <w:rFonts w:ascii="Times New Roman" w:eastAsia="Calibri" w:hAnsi="Times New Roman" w:cs="Times New Roman"/>
            <w:shd w:val="clear" w:color="auto" w:fill="FFFFFF"/>
            <w:lang w:val="ru-RU"/>
          </w:rPr>
          <w:t>рукодельное</w:t>
        </w:r>
      </w:hyperlink>
      <w:r w:rsidRPr="00991614">
        <w:rPr>
          <w:rFonts w:ascii="Times New Roman" w:eastAsia="Calibri" w:hAnsi="Times New Roman" w:cs="Times New Roman"/>
          <w:shd w:val="clear" w:color="auto" w:fill="FFFFFF"/>
        </w:rPr>
        <w:t> 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искусство украшать самыми различными узорами всевозможные ткани и материалы, от </w:t>
      </w:r>
      <w:proofErr w:type="gramStart"/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самых</w:t>
      </w:r>
      <w:proofErr w:type="gramEnd"/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 грубых и плотных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shd w:val="clear" w:color="auto" w:fill="FFFFFF"/>
          <w:lang w:val="ru-RU"/>
        </w:rPr>
      </w:pP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В) </w:t>
      </w:r>
      <w:r w:rsidRPr="00991614">
        <w:rPr>
          <w:rFonts w:ascii="Times New Roman" w:eastAsia="Calibri" w:hAnsi="Times New Roman" w:cs="Times New Roman"/>
          <w:color w:val="222222"/>
          <w:shd w:val="clear" w:color="auto" w:fill="FFFFFF"/>
        </w:rPr>
        <w:t> 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придание формы пластическому материалу (</w:t>
      </w:r>
      <w:hyperlink r:id="rId113" w:tooltip="Пластилин" w:history="1">
        <w:r w:rsidRPr="00991614">
          <w:rPr>
            <w:rFonts w:ascii="Times New Roman" w:eastAsia="Calibri" w:hAnsi="Times New Roman" w:cs="Times New Roman"/>
            <w:shd w:val="clear" w:color="auto" w:fill="FFFFFF"/>
            <w:lang w:val="ru-RU"/>
          </w:rPr>
          <w:t>пластилину</w:t>
        </w:r>
      </w:hyperlink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,</w:t>
      </w:r>
      <w:r w:rsidRPr="00991614">
        <w:rPr>
          <w:rFonts w:ascii="Times New Roman" w:eastAsia="Calibri" w:hAnsi="Times New Roman" w:cs="Times New Roman"/>
          <w:shd w:val="clear" w:color="auto" w:fill="FFFFFF"/>
        </w:rPr>
        <w:t> </w:t>
      </w:r>
      <w:hyperlink r:id="rId114" w:tooltip="Глина" w:history="1">
        <w:r w:rsidRPr="00991614">
          <w:rPr>
            <w:rFonts w:ascii="Times New Roman" w:eastAsia="Calibri" w:hAnsi="Times New Roman" w:cs="Times New Roman"/>
            <w:shd w:val="clear" w:color="auto" w:fill="FFFFFF"/>
            <w:lang w:val="ru-RU"/>
          </w:rPr>
          <w:t>глине</w:t>
        </w:r>
      </w:hyperlink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 </w:t>
      </w:r>
      <w:r w:rsidRPr="00991614">
        <w:rPr>
          <w:rFonts w:ascii="Times New Roman" w:eastAsia="Calibri" w:hAnsi="Times New Roman" w:cs="Times New Roman"/>
          <w:shd w:val="clear" w:color="auto" w:fill="FFFFFF"/>
        </w:rPr>
        <w:t> 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и др.) с помощью рук и вспомогательных инструментов — стеков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shd w:val="clear" w:color="auto" w:fill="FFFFFF"/>
          <w:lang w:val="ru-RU"/>
        </w:rPr>
        <w:t>8. Назвать мастера изобразительного искусства по определению: «</w:t>
      </w:r>
      <w:r w:rsidRPr="00991614">
        <w:rPr>
          <w:rFonts w:ascii="Times New Roman" w:eastAsia="Calibri" w:hAnsi="Times New Roman" w:cs="Times New Roman"/>
          <w:b/>
          <w:lang w:val="ru-RU"/>
        </w:rPr>
        <w:t>Учит внимательно смотреть и изображать природу, людей, зверей и то, что можно придумать – это мастер ….»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shd w:val="clear" w:color="auto" w:fill="FFFFFF"/>
          <w:lang w:val="ru-RU"/>
        </w:rPr>
      </w:pP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А)</w:t>
      </w:r>
      <w:r w:rsidRPr="00991614">
        <w:rPr>
          <w:rFonts w:ascii="Times New Roman" w:eastAsia="Calibri" w:hAnsi="Times New Roman" w:cs="Times New Roman"/>
          <w:b/>
          <w:shd w:val="clear" w:color="auto" w:fill="FFFFFF"/>
          <w:lang w:val="ru-RU"/>
        </w:rPr>
        <w:t xml:space="preserve"> 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украшения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Б)</w:t>
      </w:r>
      <w:r w:rsidRPr="00991614">
        <w:rPr>
          <w:rFonts w:ascii="Times New Roman" w:eastAsia="Calibri" w:hAnsi="Times New Roman" w:cs="Times New Roman"/>
          <w:lang w:val="ru-RU"/>
        </w:rPr>
        <w:t xml:space="preserve"> изображения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 xml:space="preserve"> 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В) </w:t>
      </w:r>
      <w:r w:rsidRPr="00991614">
        <w:rPr>
          <w:rFonts w:ascii="Times New Roman" w:eastAsia="Calibri" w:hAnsi="Times New Roman" w:cs="Times New Roman"/>
          <w:shd w:val="clear" w:color="auto" w:fill="FFFFFF"/>
          <w:lang w:val="ru-RU"/>
        </w:rPr>
        <w:t>постройки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9. Выбрать из предложенных рисунков тот, который соответствует описанию: «Красивая и хитрая, хищная и грациозная …..»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57275" cy="819150"/>
            <wp:effectExtent l="19050" t="0" r="9525" b="0"/>
            <wp:docPr id="1" name="Рисунок 1" descr="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6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Б)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343025" cy="857250"/>
            <wp:effectExtent l="19050" t="0" r="9525" b="0"/>
            <wp:docPr id="2" name="Рисунок 2" descr="lis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a-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В)  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838200" cy="895350"/>
            <wp:effectExtent l="19050" t="0" r="0" b="0"/>
            <wp:docPr id="3" name="Рисунок 3" descr="imgpreview?key=7249dde0d419bba0&amp;mb=imgdb_preview_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review?key=7249dde0d419bba0&amp;mb=imgdb_preview_95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10. Рассмотреть рисунки и указать фантастическое животное.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28700" cy="923925"/>
            <wp:effectExtent l="19050" t="0" r="0" b="0"/>
            <wp:docPr id="4" name="Рисунок 4" descr="img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review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Б)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285875" cy="838200"/>
            <wp:effectExtent l="19050" t="0" r="9525" b="0"/>
            <wp:docPr id="5" name="Рисунок 5" descr="Risunok-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nok-N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В)  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76325" cy="828675"/>
            <wp:effectExtent l="19050" t="0" r="9525" b="0"/>
            <wp:docPr id="6" name="Рисунок 6" descr="5ofEuhwd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ofEuhwdi0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4" w:rsidRPr="00991614" w:rsidRDefault="00991614" w:rsidP="00991614">
      <w:pPr>
        <w:ind w:left="-284"/>
        <w:jc w:val="both"/>
        <w:rPr>
          <w:rFonts w:ascii="Times New Roman" w:hAnsi="Times New Roman" w:cs="Times New Roman"/>
          <w:b/>
          <w:bCs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 xml:space="preserve">11. </w:t>
      </w:r>
      <w:r w:rsidRPr="00991614">
        <w:rPr>
          <w:rFonts w:ascii="Times New Roman" w:hAnsi="Times New Roman" w:cs="Times New Roman"/>
          <w:b/>
          <w:bCs/>
          <w:lang w:val="ru-RU"/>
        </w:rPr>
        <w:t>Назвать имена художников,  творчество которых связано с природой и сказками:</w:t>
      </w:r>
    </w:p>
    <w:p w:rsidR="00991614" w:rsidRPr="00991614" w:rsidRDefault="00991614" w:rsidP="00991614">
      <w:pPr>
        <w:ind w:left="-284"/>
        <w:jc w:val="both"/>
        <w:rPr>
          <w:rFonts w:ascii="Times New Roman" w:hAnsi="Times New Roman" w:cs="Times New Roman"/>
          <w:bCs/>
          <w:lang w:val="ru-RU"/>
        </w:rPr>
      </w:pPr>
      <w:r w:rsidRPr="00991614">
        <w:rPr>
          <w:rFonts w:ascii="Times New Roman" w:hAnsi="Times New Roman" w:cs="Times New Roman"/>
          <w:bCs/>
          <w:lang w:val="ru-RU"/>
        </w:rPr>
        <w:t xml:space="preserve"> А) И. Левитан, В. Васнецов, М. Врубель</w:t>
      </w:r>
    </w:p>
    <w:p w:rsidR="00991614" w:rsidRPr="00991614" w:rsidRDefault="00991614" w:rsidP="00991614">
      <w:pPr>
        <w:ind w:left="-284"/>
        <w:jc w:val="both"/>
        <w:rPr>
          <w:rFonts w:ascii="Times New Roman" w:hAnsi="Times New Roman" w:cs="Times New Roman"/>
          <w:bCs/>
          <w:lang w:val="ru-RU"/>
        </w:rPr>
      </w:pPr>
      <w:r w:rsidRPr="00991614">
        <w:rPr>
          <w:rFonts w:ascii="Times New Roman" w:hAnsi="Times New Roman" w:cs="Times New Roman"/>
          <w:bCs/>
          <w:lang w:val="ru-RU"/>
        </w:rPr>
        <w:t xml:space="preserve"> Б) А. Пушкин, И. Бунин, А. Барто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hAnsi="Times New Roman" w:cs="Times New Roman"/>
          <w:bCs/>
          <w:lang w:val="ru-RU"/>
        </w:rPr>
        <w:t xml:space="preserve"> В) С. Иванов, И.Левитан, О. Петров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12. Для того</w:t>
      </w:r>
      <w:proofErr w:type="gramStart"/>
      <w:r w:rsidRPr="00991614">
        <w:rPr>
          <w:rFonts w:ascii="Times New Roman" w:eastAsia="Calibri" w:hAnsi="Times New Roman" w:cs="Times New Roman"/>
          <w:b/>
          <w:lang w:val="ru-RU"/>
        </w:rPr>
        <w:t>,</w:t>
      </w:r>
      <w:proofErr w:type="gramEnd"/>
      <w:r w:rsidRPr="00991614">
        <w:rPr>
          <w:rFonts w:ascii="Times New Roman" w:eastAsia="Calibri" w:hAnsi="Times New Roman" w:cs="Times New Roman"/>
          <w:b/>
          <w:lang w:val="ru-RU"/>
        </w:rPr>
        <w:t xml:space="preserve"> чтобы нарисовать злую мачеху из сказки «Золушка», необходимо использовать: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жёсткие и резкие линии, тёмные цвета (тона)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мягкие и плавные линии, светлые цвета (тона)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жёсткие и резкие линии, светлые цвета (тона)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lastRenderedPageBreak/>
        <w:t>13.  Отметить все приёмы работы с пластилином, которые применяются в скульптуре?</w:t>
      </w:r>
    </w:p>
    <w:p w:rsidR="00991614" w:rsidRPr="00991614" w:rsidRDefault="00991614" w:rsidP="00991614">
      <w:pPr>
        <w:ind w:left="-284"/>
        <w:jc w:val="both"/>
        <w:rPr>
          <w:rFonts w:ascii="Times New Roman" w:hAnsi="Times New Roman" w:cs="Times New Roman"/>
          <w:bCs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</w:t>
      </w:r>
      <w:r w:rsidRPr="00991614">
        <w:rPr>
          <w:rFonts w:ascii="Times New Roman" w:hAnsi="Times New Roman" w:cs="Times New Roman"/>
          <w:bCs/>
          <w:lang w:val="ru-RU"/>
        </w:rPr>
        <w:t>вдавливание, заминание, вытягивание, защипление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заминание, закручивание, склеивание</w:t>
      </w:r>
    </w:p>
    <w:p w:rsidR="00991614" w:rsidRPr="00991614" w:rsidRDefault="00991614" w:rsidP="00991614">
      <w:pPr>
        <w:ind w:left="-284"/>
        <w:jc w:val="both"/>
        <w:rPr>
          <w:rFonts w:ascii="Times New Roman" w:hAnsi="Times New Roman" w:cs="Times New Roman"/>
          <w:bCs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склеивание, надрезание,</w:t>
      </w:r>
      <w:r w:rsidRPr="00991614">
        <w:rPr>
          <w:rFonts w:ascii="Times New Roman" w:hAnsi="Times New Roman" w:cs="Times New Roman"/>
          <w:bCs/>
          <w:lang w:val="ru-RU"/>
        </w:rPr>
        <w:t xml:space="preserve"> вдавливание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 xml:space="preserve">14. </w:t>
      </w:r>
      <w:r w:rsidRPr="00991614">
        <w:rPr>
          <w:rFonts w:ascii="Times New Roman" w:eastAsia="Calibri" w:hAnsi="Times New Roman" w:cs="Times New Roman"/>
          <w:lang w:val="ru-RU"/>
        </w:rPr>
        <w:t xml:space="preserve"> </w:t>
      </w:r>
      <w:r w:rsidRPr="00991614">
        <w:rPr>
          <w:rFonts w:ascii="Times New Roman" w:eastAsia="Calibri" w:hAnsi="Times New Roman" w:cs="Times New Roman"/>
          <w:b/>
          <w:lang w:val="ru-RU"/>
        </w:rPr>
        <w:t>Отметить украшение для мужчин, которое подчёркивает их силу, мужество, храбрость.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  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923925" cy="866775"/>
            <wp:effectExtent l="19050" t="0" r="9525" b="0"/>
            <wp:docPr id="7" name="Рисунок 7" descr="800px_COLOURBOX977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0px_COLOURBOX9772112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Б)  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57275" cy="847725"/>
            <wp:effectExtent l="19050" t="0" r="9525" b="0"/>
            <wp:docPr id="8" name="Рисунок 8" descr="__011101_img_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_011101_img_84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В)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914400" cy="914400"/>
            <wp:effectExtent l="19050" t="0" r="0" b="0"/>
            <wp:docPr id="9" name="Рисунок 9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i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15. Отметить паруса корабля, которые будут принадлежать царю Салтану, из сказки А.С. Пушкина «Сказка о царе Салтане…».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333500" cy="923925"/>
            <wp:effectExtent l="19050" t="0" r="0" b="0"/>
            <wp:docPr id="10" name="Рисунок 10" descr="46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647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 Б)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266825" cy="952500"/>
            <wp:effectExtent l="19050" t="0" r="9525" b="0"/>
            <wp:docPr id="11" name="Рисунок 11" descr="sem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eni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  В)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304925" cy="914400"/>
            <wp:effectExtent l="19050" t="0" r="9525" b="0"/>
            <wp:docPr id="12" name="Рисунок 12" descr="383262_more_parusnik_piraty_palmy_detskij_1680x1050_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83262_more_parusnik_piraty_palmy_detskij_1680x1050_(www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244475</wp:posOffset>
            </wp:positionV>
            <wp:extent cx="1375410" cy="955675"/>
            <wp:effectExtent l="19050" t="0" r="0" b="0"/>
            <wp:wrapSquare wrapText="bothSides"/>
            <wp:docPr id="19" name="Рисунок 4" descr="https://img.labirint.ru/images/comments_pic/1017/04labd26b127244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images/comments_pic/1017/04labd26b1272444022.jpg"/>
                    <pic:cNvPicPr>
                      <a:picLocks noChangeAspect="1" noChangeArrowheads="1"/>
                    </pic:cNvPicPr>
                  </pic:nvPicPr>
                  <pic:blipFill>
                    <a:blip r:embed="rId127" r:link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614">
        <w:rPr>
          <w:rFonts w:ascii="Times New Roman" w:eastAsia="Calibri" w:hAnsi="Times New Roman" w:cs="Times New Roman"/>
          <w:b/>
          <w:lang w:val="ru-RU"/>
        </w:rPr>
        <w:t>16. Рассмотреть внимательно архитектурное здание и отметить того, кто может жить в таком здании.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царевна</w:t>
      </w:r>
      <w:r w:rsidRPr="00991614">
        <w:rPr>
          <w:rFonts w:ascii="Times New Roman" w:eastAsia="Calibri" w:hAnsi="Times New Roman" w:cs="Times New Roman"/>
          <w:b/>
          <w:lang w:val="ru-RU"/>
        </w:rPr>
        <w:t xml:space="preserve">        </w:t>
      </w:r>
      <w:r w:rsidRPr="00991614">
        <w:rPr>
          <w:rFonts w:ascii="Times New Roman" w:eastAsia="Calibri" w:hAnsi="Times New Roman" w:cs="Times New Roman"/>
          <w:lang w:val="ru-RU"/>
        </w:rPr>
        <w:t>Б) богатырь</w:t>
      </w:r>
      <w:r w:rsidRPr="00991614">
        <w:rPr>
          <w:rFonts w:ascii="Times New Roman" w:eastAsia="Calibri" w:hAnsi="Times New Roman" w:cs="Times New Roman"/>
          <w:b/>
          <w:lang w:val="ru-RU"/>
        </w:rPr>
        <w:t xml:space="preserve">          </w:t>
      </w:r>
      <w:r w:rsidRPr="00991614">
        <w:rPr>
          <w:rFonts w:ascii="Times New Roman" w:eastAsia="Calibri" w:hAnsi="Times New Roman" w:cs="Times New Roman"/>
          <w:lang w:val="ru-RU"/>
        </w:rPr>
        <w:t xml:space="preserve">В) крестьянин        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17. Отметить главные холодные цвета.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</w:t>
      </w:r>
      <w:proofErr w:type="gramStart"/>
      <w:r w:rsidRPr="00991614">
        <w:rPr>
          <w:rFonts w:ascii="Times New Roman" w:eastAsia="Calibri" w:hAnsi="Times New Roman" w:cs="Times New Roman"/>
          <w:lang w:val="ru-RU"/>
        </w:rPr>
        <w:t>синий</w:t>
      </w:r>
      <w:proofErr w:type="gramEnd"/>
      <w:r w:rsidRPr="00991614">
        <w:rPr>
          <w:rFonts w:ascii="Times New Roman" w:eastAsia="Calibri" w:hAnsi="Times New Roman" w:cs="Times New Roman"/>
          <w:lang w:val="ru-RU"/>
        </w:rPr>
        <w:t>, голубой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жёлтый, оранжевый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 синий, белый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lastRenderedPageBreak/>
        <w:t>18. Рассмотреть репродукции картин и отметить, где цвет стал тихим и глухим.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 xml:space="preserve">А)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295400" cy="885825"/>
            <wp:effectExtent l="19050" t="0" r="0" b="0"/>
            <wp:docPr id="13" name="Рисунок 13" descr="portfolio_7145f1d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rtfolio_7145f1d5ba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Б)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266825" cy="866775"/>
            <wp:effectExtent l="19050" t="0" r="9525" b="0"/>
            <wp:docPr id="14" name="Рисунок 14" descr="solnechnyy-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lnechnyy-den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   В)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304925" cy="876300"/>
            <wp:effectExtent l="19050" t="0" r="9525" b="0"/>
            <wp:docPr id="15" name="Рисунок 15" descr="pic?url=https%3A%2F%2Fimg-fo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?url=https%3A%2F%2Fimg-fotki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19. Отметить строку, в которой находится верное утверждение, «ритм» - это: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А) повтор, чередование форм, линий, цветных, чёрных или белых пятен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Б) повтор предметов на рисунке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  <w:r w:rsidRPr="00991614">
        <w:rPr>
          <w:rFonts w:ascii="Times New Roman" w:eastAsia="Calibri" w:hAnsi="Times New Roman" w:cs="Times New Roman"/>
          <w:lang w:val="ru-RU"/>
        </w:rPr>
        <w:t>В) отдельно изображённые на рисунке различные предметы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lang w:val="ru-RU"/>
        </w:rPr>
      </w:pP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20. Из предложенных видов изобразительного искусства выбрать скульптуру.</w:t>
      </w:r>
    </w:p>
    <w:p w:rsidR="00991614" w:rsidRPr="00991614" w:rsidRDefault="00991614" w:rsidP="00991614">
      <w:pPr>
        <w:ind w:left="-284"/>
        <w:jc w:val="both"/>
        <w:rPr>
          <w:rFonts w:ascii="Times New Roman" w:eastAsia="Calibri" w:hAnsi="Times New Roman" w:cs="Times New Roman"/>
          <w:b/>
          <w:lang w:val="ru-RU"/>
        </w:rPr>
      </w:pPr>
      <w:r w:rsidRPr="00991614">
        <w:rPr>
          <w:rFonts w:ascii="Times New Roman" w:eastAsia="Calibri" w:hAnsi="Times New Roman" w:cs="Times New Roman"/>
          <w:b/>
          <w:lang w:val="ru-RU"/>
        </w:rPr>
        <w:t>А</w:t>
      </w:r>
      <w:r w:rsidRPr="00991614">
        <w:rPr>
          <w:rFonts w:ascii="Times New Roman" w:eastAsia="Calibri" w:hAnsi="Times New Roman" w:cs="Times New Roman"/>
          <w:lang w:val="ru-RU"/>
        </w:rPr>
        <w:t xml:space="preserve">)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190625" cy="933450"/>
            <wp:effectExtent l="19050" t="0" r="9525" b="0"/>
            <wp:docPr id="16" name="Рисунок 16" descr="mira-vsego-zamki-eto-interesno-poznavatelno-kartinki_154528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ira-vsego-zamki-eto-interesno-poznavatelno-kartinki_154528845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Б)</w:t>
      </w:r>
      <w:r w:rsidRPr="00991614">
        <w:rPr>
          <w:rFonts w:ascii="Times New Roman" w:eastAsia="Calibri" w:hAnsi="Times New Roman" w:cs="Times New Roman"/>
          <w:b/>
          <w:lang w:val="ru-RU"/>
        </w:rPr>
        <w:t xml:space="preserve"> 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95375" cy="952500"/>
            <wp:effectExtent l="19050" t="0" r="9525" b="0"/>
            <wp:docPr id="17" name="Рисунок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           В) </w:t>
      </w:r>
      <w:r w:rsidRPr="00991614">
        <w:rPr>
          <w:rFonts w:ascii="Times New Roman" w:eastAsia="Calibri" w:hAnsi="Times New Roman" w:cs="Times New Roman"/>
          <w:noProof/>
          <w:lang w:val="ru-RU" w:eastAsia="ru-RU"/>
        </w:rPr>
        <w:drawing>
          <wp:inline distT="0" distB="0" distL="0" distR="0">
            <wp:extent cx="1085850" cy="981075"/>
            <wp:effectExtent l="19050" t="0" r="0" b="0"/>
            <wp:docPr id="18" name="Рисунок 18" descr="eff58be1e81b2828a494b7e776e0d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ff58be1e81b2828a494b7e776e0d31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614">
        <w:rPr>
          <w:rFonts w:ascii="Times New Roman" w:eastAsia="Calibri" w:hAnsi="Times New Roman" w:cs="Times New Roman"/>
          <w:lang w:val="ru-RU"/>
        </w:rPr>
        <w:t xml:space="preserve"> 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  <w:r w:rsidRPr="00991614">
        <w:rPr>
          <w:rFonts w:ascii="Times New Roman" w:eastAsia="Calibri" w:hAnsi="Times New Roman" w:cs="Times New Roman"/>
          <w:b/>
          <w:i/>
        </w:rPr>
        <w:t>VIII</w:t>
      </w:r>
      <w:r w:rsidRPr="00991614">
        <w:rPr>
          <w:rFonts w:ascii="Times New Roman" w:eastAsia="Calibri" w:hAnsi="Times New Roman" w:cs="Times New Roman"/>
          <w:b/>
          <w:i/>
          <w:lang w:val="ru-RU"/>
        </w:rPr>
        <w:t>. Правильный ответ</w:t>
      </w:r>
    </w:p>
    <w:p w:rsidR="00991614" w:rsidRPr="00991614" w:rsidRDefault="00991614" w:rsidP="00991614">
      <w:pPr>
        <w:rPr>
          <w:rFonts w:ascii="Times New Roman" w:eastAsia="Calibri" w:hAnsi="Times New Roman" w:cs="Times New Roman"/>
          <w:b/>
          <w:i/>
          <w:lang w:val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88"/>
        <w:gridCol w:w="1658"/>
        <w:gridCol w:w="6576"/>
      </w:tblGrid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91614">
              <w:rPr>
                <w:rFonts w:ascii="Times New Roman" w:eastAsia="Calibri" w:hAnsi="Times New Roman" w:cs="Times New Roman"/>
                <w:b/>
                <w:i/>
              </w:rPr>
              <w:t>№ задания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91614">
              <w:rPr>
                <w:rFonts w:ascii="Times New Roman" w:eastAsia="Calibri" w:hAnsi="Times New Roman" w:cs="Times New Roman"/>
                <w:b/>
                <w:i/>
              </w:rPr>
              <w:t>Максимальное</w:t>
            </w:r>
          </w:p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91614">
              <w:rPr>
                <w:rFonts w:ascii="Times New Roman" w:eastAsia="Calibri" w:hAnsi="Times New Roman" w:cs="Times New Roman"/>
                <w:b/>
                <w:i/>
              </w:rPr>
              <w:t>кол-во баллов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91614">
              <w:rPr>
                <w:rFonts w:ascii="Times New Roman" w:eastAsia="Calibri" w:hAnsi="Times New Roman" w:cs="Times New Roman"/>
                <w:b/>
                <w:i/>
              </w:rPr>
              <w:t>Правильный ответ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художник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дано определение «живописец»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991614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гуашь, палитра, кисть,  цветные карандаши, краски</w:t>
            </w:r>
            <w:r w:rsidRPr="00991614">
              <w:rPr>
                <w:rFonts w:ascii="Times New Roman" w:eastAsia="Calibri" w:hAnsi="Times New Roman" w:cs="Times New Roman"/>
                <w:b/>
                <w:i/>
                <w:lang w:val="ru-RU"/>
              </w:rPr>
              <w:t xml:space="preserve"> 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указаны все необходимые  художественные материалы на урок изобразительного искусства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3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жёлтый, красный, синий</w:t>
            </w:r>
            <w:r w:rsidRPr="00991614">
              <w:rPr>
                <w:rFonts w:ascii="Times New Roman" w:eastAsia="Calibri" w:hAnsi="Times New Roman" w:cs="Times New Roman"/>
                <w:b/>
                <w:i/>
                <w:lang w:val="ru-RU"/>
              </w:rPr>
              <w:t xml:space="preserve"> 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указаны три основных цвета в изобразительном искусстве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посветлеет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указано то, что будет с цветом, если смешать его с белой краской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рисунок тушью, карандашом или углём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дано определение «графика»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дерево, камень, металл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указаны материалы, из которых изготовляют скульптуры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shd w:val="clear" w:color="auto" w:fill="FFFFFF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shd w:val="clear" w:color="auto" w:fill="FFFFFF"/>
                <w:lang w:val="ru-RU"/>
              </w:rPr>
              <w:t>вырезание и наклеивание (нашивание) фигурок, узоров или целых картин из кусочков бумаги, ткани, кожи, растительных и прочих материалов на материал-основу (фон)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lastRenderedPageBreak/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дано определение «аппликация»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8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мастер изображения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 мастер</w:t>
            </w:r>
            <w:r w:rsidRPr="00991614">
              <w:rPr>
                <w:rFonts w:ascii="Times New Roman" w:eastAsia="Calibri" w:hAnsi="Times New Roman" w:cs="Times New Roman"/>
                <w:shd w:val="clear" w:color="auto" w:fill="FFFFFF"/>
                <w:lang w:val="ru-RU"/>
              </w:rPr>
              <w:t xml:space="preserve"> изобразительного искусства по определению: «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>Учит внимательно смотреть и изображать природу, людей, зверей и то, что можно придумать – это мастер ….»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 xml:space="preserve">лисица 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выбран из предложенных рисунков тот, который соответствует описанию: «Красивая и хитрая, хищная и грациозная …..»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птица Сирин (волшебная птица счастья)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указан рисунок с фантастическим животным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 xml:space="preserve"> 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И. Левитан, В. Васнецов, М. Врубель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</w:t>
            </w:r>
            <w:r w:rsidRPr="00991614">
              <w:rPr>
                <w:rFonts w:ascii="Times New Roman" w:hAnsi="Times New Roman" w:cs="Times New Roman"/>
                <w:bCs/>
                <w:lang w:val="ru-RU"/>
              </w:rPr>
              <w:t>названы имена художников,  творчество которых связано с природой и сказками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i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жёсткие и резкие линии, тёмные цвета (тона)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названы линии и тона для того, чтобы нарисовать злую мачеху из сказки «Золушка»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lastRenderedPageBreak/>
              <w:t>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13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991614">
              <w:rPr>
                <w:rFonts w:ascii="Times New Roman" w:hAnsi="Times New Roman" w:cs="Times New Roman"/>
                <w:b/>
                <w:bCs/>
                <w:lang w:val="ru-RU"/>
              </w:rPr>
              <w:t>вдавливание, заминание, вытягивание, защипление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названы приёмы работы с пластилином, которые применяются в скульптуре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 xml:space="preserve"> 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шлем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отмечено украшение для мужчин, которое подчёркивает их силу, мужество, храбрость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Б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отмечены паруса корабля, которые будут принадлежать царю Салтану, из сказки А.С. Пушкина «Сказка о царе Салтане…»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царевна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отмечен тот, кто может жить в таком архитектурном здании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proofErr w:type="gramStart"/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синий</w:t>
            </w:r>
            <w:proofErr w:type="gramEnd"/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, голубой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отмечены главные холодные цвета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18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А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отмечена картина, в которой цвет стал тихим и глухим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lastRenderedPageBreak/>
              <w:t>19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повтор, чередование форм, линий, цветных, чёрных или белых пятен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i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дано определение «ритм»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  <w:tr w:rsidR="00991614" w:rsidRPr="00991614" w:rsidTr="00710E4C">
        <w:tc>
          <w:tcPr>
            <w:tcW w:w="108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1658" w:type="dxa"/>
          </w:tcPr>
          <w:p w:rsidR="00991614" w:rsidRPr="00991614" w:rsidRDefault="00991614" w:rsidP="00710E4C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9161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576" w:type="dxa"/>
          </w:tcPr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b/>
                <w:lang w:val="ru-RU"/>
              </w:rPr>
              <w:t>Б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b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1 балл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правильно выбрана  из предложенных видов изобразительного искусства скульптура</w:t>
            </w:r>
          </w:p>
          <w:p w:rsidR="00991614" w:rsidRPr="00991614" w:rsidRDefault="00991614" w:rsidP="00710E4C">
            <w:pPr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91614">
              <w:rPr>
                <w:rFonts w:ascii="Times New Roman" w:eastAsia="Calibri" w:hAnsi="Times New Roman" w:cs="Times New Roman"/>
                <w:i/>
                <w:lang w:val="ru-RU"/>
              </w:rPr>
              <w:t>0 баллов</w:t>
            </w:r>
            <w:r w:rsidRPr="00991614">
              <w:rPr>
                <w:rFonts w:ascii="Times New Roman" w:eastAsia="Calibri" w:hAnsi="Times New Roman" w:cs="Times New Roman"/>
                <w:lang w:val="ru-RU"/>
              </w:rPr>
              <w:t xml:space="preserve"> – задание выполнено неверно, не приступал к выполнению</w:t>
            </w:r>
          </w:p>
        </w:tc>
      </w:tr>
    </w:tbl>
    <w:p w:rsidR="00991614" w:rsidRPr="00991614" w:rsidRDefault="00991614" w:rsidP="00991614">
      <w:pPr>
        <w:rPr>
          <w:rFonts w:eastAsia="Calibri"/>
          <w:b/>
          <w:i/>
          <w:sz w:val="24"/>
          <w:szCs w:val="24"/>
          <w:lang w:val="ru-RU"/>
        </w:rPr>
      </w:pPr>
    </w:p>
    <w:p w:rsidR="00991614" w:rsidRPr="00991614" w:rsidRDefault="00991614" w:rsidP="00991614">
      <w:pPr>
        <w:jc w:val="both"/>
        <w:rPr>
          <w:rFonts w:eastAsia="Calibri"/>
          <w:b/>
          <w:color w:val="000000"/>
          <w:sz w:val="24"/>
          <w:szCs w:val="24"/>
          <w:lang w:val="ru-RU"/>
        </w:rPr>
      </w:pPr>
    </w:p>
    <w:p w:rsidR="00991614" w:rsidRPr="00991614" w:rsidRDefault="00991614" w:rsidP="00991614">
      <w:pPr>
        <w:jc w:val="center"/>
        <w:rPr>
          <w:rFonts w:eastAsia="Calibri"/>
          <w:sz w:val="24"/>
          <w:szCs w:val="24"/>
          <w:lang w:val="ru-RU"/>
        </w:rPr>
      </w:pPr>
    </w:p>
    <w:p w:rsidR="00991614" w:rsidRPr="00991614" w:rsidRDefault="00991614" w:rsidP="00991614">
      <w:pPr>
        <w:jc w:val="center"/>
        <w:rPr>
          <w:rFonts w:eastAsia="Calibri"/>
          <w:sz w:val="24"/>
          <w:szCs w:val="24"/>
          <w:lang w:val="ru-RU"/>
        </w:rPr>
      </w:pPr>
    </w:p>
    <w:p w:rsidR="00C26323" w:rsidRPr="009625A1" w:rsidRDefault="00C26323">
      <w:pPr>
        <w:rPr>
          <w:lang w:val="ru-RU"/>
        </w:rPr>
      </w:pPr>
    </w:p>
    <w:sectPr w:rsidR="00C26323" w:rsidRPr="009625A1" w:rsidSect="00C2632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56E"/>
    <w:multiLevelType w:val="multilevel"/>
    <w:tmpl w:val="8E3645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79074D5"/>
    <w:multiLevelType w:val="multilevel"/>
    <w:tmpl w:val="9FA050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7722FA"/>
    <w:multiLevelType w:val="multilevel"/>
    <w:tmpl w:val="F92A7B3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B61539"/>
    <w:multiLevelType w:val="multilevel"/>
    <w:tmpl w:val="9EC6ADA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424EC7"/>
    <w:multiLevelType w:val="hybridMultilevel"/>
    <w:tmpl w:val="BA9EC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B63DF2"/>
    <w:multiLevelType w:val="multilevel"/>
    <w:tmpl w:val="69764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211F18"/>
    <w:multiLevelType w:val="multilevel"/>
    <w:tmpl w:val="050AC2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E251DC"/>
    <w:multiLevelType w:val="multilevel"/>
    <w:tmpl w:val="69C045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353E4B"/>
    <w:multiLevelType w:val="multilevel"/>
    <w:tmpl w:val="14B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91361"/>
    <w:rsid w:val="001E39C4"/>
    <w:rsid w:val="005C2B8A"/>
    <w:rsid w:val="00943357"/>
    <w:rsid w:val="009625A1"/>
    <w:rsid w:val="00991614"/>
    <w:rsid w:val="00A14EA0"/>
    <w:rsid w:val="00C26323"/>
    <w:rsid w:val="00E91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2632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26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9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91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konspekt-uroka-po-izo-volshebnaya-belaya-5841638.html" TargetMode="External"/><Relationship Id="rId117" Type="http://schemas.openxmlformats.org/officeDocument/2006/relationships/image" Target="media/image3.jpeg"/><Relationship Id="rId21" Type="http://schemas.openxmlformats.org/officeDocument/2006/relationships/hyperlink" Target="https://infourok.ru/prezentaciya-priroda-v-tvorchestve-russkih-hudozhnikov-5120628.html" TargetMode="External"/><Relationship Id="rId42" Type="http://schemas.openxmlformats.org/officeDocument/2006/relationships/hyperlink" Target="https://infourok.ru/prezentaciya-po-izo-na-temu-vyrazhenie-haraktera-zhivotnyh-2-klass-5773268.html" TargetMode="External"/><Relationship Id="rId47" Type="http://schemas.openxmlformats.org/officeDocument/2006/relationships/hyperlink" Target="https://infourok.ru/magazin-materialov/obraz-zdaniya-risuem-doma-dlya-raznyh-skazochnyh-geroev-48684" TargetMode="External"/><Relationship Id="rId63" Type="http://schemas.openxmlformats.org/officeDocument/2006/relationships/hyperlink" Target="https://m.edsoo.ru/8a14c35e" TargetMode="External"/><Relationship Id="rId68" Type="http://schemas.openxmlformats.org/officeDocument/2006/relationships/hyperlink" Target="https://m.edsoo.ru/8a14bd46" TargetMode="External"/><Relationship Id="rId84" Type="http://schemas.openxmlformats.org/officeDocument/2006/relationships/hyperlink" Target="https://m.edsoo.ru/8a14d4ca" TargetMode="External"/><Relationship Id="rId89" Type="http://schemas.openxmlformats.org/officeDocument/2006/relationships/hyperlink" Target="https://m.edsoo.ru/8a14eafa" TargetMode="External"/><Relationship Id="rId112" Type="http://schemas.openxmlformats.org/officeDocument/2006/relationships/hyperlink" Target="https://ru.wikipedia.org/wiki/%D0%A0%D1%83%D0%BA%D0%BE%D0%B4%D0%B5%D0%BB%D0%B8%D0%B5" TargetMode="External"/><Relationship Id="rId133" Type="http://schemas.openxmlformats.org/officeDocument/2006/relationships/image" Target="media/image18.jpeg"/><Relationship Id="rId16" Type="http://schemas.openxmlformats.org/officeDocument/2006/relationships/hyperlink" Target="https://m.edsoo.ru/7f4129ea" TargetMode="External"/><Relationship Id="rId107" Type="http://schemas.openxmlformats.org/officeDocument/2006/relationships/hyperlink" Target="https://m.edsoo.ru/8a151318" TargetMode="External"/><Relationship Id="rId11" Type="http://schemas.openxmlformats.org/officeDocument/2006/relationships/hyperlink" Target="https://m.edsoo.ru/7f411892" TargetMode="External"/><Relationship Id="rId32" Type="http://schemas.openxmlformats.org/officeDocument/2006/relationships/hyperlink" Target="https://infourok.ru/prezentaciya-po-izobrazitelnomu-iskusstvu-na-temu-liniya-kak-sredstvo-virazheniya-ritm-liniy-letniy-lug-857167.html" TargetMode="External"/><Relationship Id="rId37" Type="http://schemas.openxmlformats.org/officeDocument/2006/relationships/hyperlink" Target="https://infourok.ru/prezentaciya-po-izo-na-temu-ukrashenie-i-fantaziya-2-klass-5773212.html" TargetMode="External"/><Relationship Id="rId53" Type="http://schemas.openxmlformats.org/officeDocument/2006/relationships/hyperlink" Target="https://infourok.ru/prezentaciya-proporcii-virazhayut-harakterptici-izo-kl-3131000.html" TargetMode="External"/><Relationship Id="rId58" Type="http://schemas.openxmlformats.org/officeDocument/2006/relationships/hyperlink" Target="https://m.edsoo.ru/8a14cd18" TargetMode="External"/><Relationship Id="rId74" Type="http://schemas.openxmlformats.org/officeDocument/2006/relationships/hyperlink" Target="https://m.edsoo.ru/8a14a626" TargetMode="External"/><Relationship Id="rId79" Type="http://schemas.openxmlformats.org/officeDocument/2006/relationships/hyperlink" Target="https://m.edsoo.ru/8a14c890" TargetMode="External"/><Relationship Id="rId102" Type="http://schemas.openxmlformats.org/officeDocument/2006/relationships/hyperlink" Target="https://m.edsoo.ru/8a15074c" TargetMode="External"/><Relationship Id="rId123" Type="http://schemas.openxmlformats.org/officeDocument/2006/relationships/image" Target="media/image9.png"/><Relationship Id="rId128" Type="http://schemas.openxmlformats.org/officeDocument/2006/relationships/image" Target="https://img.labirint.ru/images/comments_pic/1017/04labd26b1272444022.jpg" TargetMode="External"/><Relationship Id="rId5" Type="http://schemas.openxmlformats.org/officeDocument/2006/relationships/hyperlink" Target="https://infourok.ru/kak-i-chem-rabotaet-hudozhnik-5069431.html" TargetMode="External"/><Relationship Id="rId90" Type="http://schemas.openxmlformats.org/officeDocument/2006/relationships/hyperlink" Target="https://m.edsoo.ru/8a14ec6c" TargetMode="External"/><Relationship Id="rId95" Type="http://schemas.openxmlformats.org/officeDocument/2006/relationships/hyperlink" Target="https://m.edsoo.ru/8a14db64" TargetMode="External"/><Relationship Id="rId14" Type="http://schemas.openxmlformats.org/officeDocument/2006/relationships/hyperlink" Target="https://m.edsoo.ru/7f411892" TargetMode="External"/><Relationship Id="rId22" Type="http://schemas.openxmlformats.org/officeDocument/2006/relationships/hyperlink" Target="https://nsportal.ru/nachalnaya-shkola/izo/2021/02/08/kraski-i-nastroenie-radost-2-klass" TargetMode="External"/><Relationship Id="rId27" Type="http://schemas.openxmlformats.org/officeDocument/2006/relationships/hyperlink" Target="https://multiurok.ru/files/prezentatsiia-na-temu-volshebnaia-chiornaia-kraska.html" TargetMode="External"/><Relationship Id="rId30" Type="http://schemas.openxmlformats.org/officeDocument/2006/relationships/hyperlink" Target="https://multiurok.ru/index.php/files/applikatsiia-osennii-kovrik.html" TargetMode="External"/><Relationship Id="rId35" Type="http://schemas.openxmlformats.org/officeDocument/2006/relationships/hyperlink" Target="https://infourok.ru/prezentaciya-po-izo-na-temu-neozhidannie-materiali-klass-3915976.html" TargetMode="External"/><Relationship Id="rId43" Type="http://schemas.openxmlformats.org/officeDocument/2006/relationships/hyperlink" Target="https://nsportal.ru/nachalnaya-shkola/izo/2022/02/01/tehnologicheskaya-karta-uroka-po-izobrazitelnomu-iskusstvu" TargetMode="External"/><Relationship Id="rId48" Type="http://schemas.openxmlformats.org/officeDocument/2006/relationships/hyperlink" Target="https://infourok.ru/plan-konspekt-po-izo-tema-ogon-v-nochi-pero-zharptici-cvet-kak-sredstvo-virazheniya-teplie-i-holodnie-cveta-3746123.html" TargetMode="External"/><Relationship Id="rId56" Type="http://schemas.openxmlformats.org/officeDocument/2006/relationships/hyperlink" Target="https://m.edsoo.ru/8a14af2c" TargetMode="External"/><Relationship Id="rId64" Type="http://schemas.openxmlformats.org/officeDocument/2006/relationships/hyperlink" Target="https://m.edsoo.ru/8a14b490" TargetMode="External"/><Relationship Id="rId69" Type="http://schemas.openxmlformats.org/officeDocument/2006/relationships/hyperlink" Target="https://m.edsoo.ru/8a14a19e" TargetMode="External"/><Relationship Id="rId77" Type="http://schemas.openxmlformats.org/officeDocument/2006/relationships/hyperlink" Target="https://m.edsoo.ru/8a14ca48" TargetMode="External"/><Relationship Id="rId100" Type="http://schemas.openxmlformats.org/officeDocument/2006/relationships/hyperlink" Target="https://m.edsoo.ru/8a14f270" TargetMode="External"/><Relationship Id="rId105" Type="http://schemas.openxmlformats.org/officeDocument/2006/relationships/hyperlink" Target="https://m.edsoo.ru/8a150a80" TargetMode="External"/><Relationship Id="rId113" Type="http://schemas.openxmlformats.org/officeDocument/2006/relationships/hyperlink" Target="https://ru.wikipedia.org/wiki/%D0%9F%D0%BB%D0%B0%D1%81%D1%82%D0%B8%D0%BB%D0%B8%D0%BD" TargetMode="External"/><Relationship Id="rId118" Type="http://schemas.openxmlformats.org/officeDocument/2006/relationships/image" Target="media/image4.jpeg"/><Relationship Id="rId126" Type="http://schemas.openxmlformats.org/officeDocument/2006/relationships/image" Target="media/image12.jpeg"/><Relationship Id="rId134" Type="http://schemas.openxmlformats.org/officeDocument/2006/relationships/image" Target="media/image19.jpeg"/><Relationship Id="rId8" Type="http://schemas.openxmlformats.org/officeDocument/2006/relationships/hyperlink" Target="https://nsportal.ru/nachalnaya-shkola/izo/2020/03/10/prezentatsiya-k-uroku-izo-o-chem-govorit-iskusstvo-2-klass" TargetMode="External"/><Relationship Id="rId51" Type="http://schemas.openxmlformats.org/officeDocument/2006/relationships/hyperlink" Target="https://kopilkaurokov.ru/izo/presentacii/liniia_kak_sredstvo_vyrazheniia_kharakter_linii_izobrazhenie_vetvei_s_opredelenn" TargetMode="External"/><Relationship Id="rId72" Type="http://schemas.openxmlformats.org/officeDocument/2006/relationships/hyperlink" Target="https://m.edsoo.ru/8a14996a" TargetMode="External"/><Relationship Id="rId80" Type="http://schemas.openxmlformats.org/officeDocument/2006/relationships/hyperlink" Target="https://m.edsoo.ru/8a149eb0" TargetMode="External"/><Relationship Id="rId85" Type="http://schemas.openxmlformats.org/officeDocument/2006/relationships/hyperlink" Target="https://m.edsoo.ru/8a14dd4e" TargetMode="External"/><Relationship Id="rId93" Type="http://schemas.openxmlformats.org/officeDocument/2006/relationships/hyperlink" Target="https://m.edsoo.ru/8a14fcca" TargetMode="External"/><Relationship Id="rId98" Type="http://schemas.openxmlformats.org/officeDocument/2006/relationships/hyperlink" Target="https://m.edsoo.ru/8a14e938" TargetMode="External"/><Relationship Id="rId121" Type="http://schemas.openxmlformats.org/officeDocument/2006/relationships/image" Target="media/image7.jpeg"/><Relationship Id="rId3" Type="http://schemas.openxmlformats.org/officeDocument/2006/relationships/settings" Target="settings.xml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5" Type="http://schemas.openxmlformats.org/officeDocument/2006/relationships/hyperlink" Target="https://infourok.ru/prezentaciya-po-izobrazitelnomu-iskusstvu-tri-osnovnih-cveta-2994475.html" TargetMode="External"/><Relationship Id="rId33" Type="http://schemas.openxmlformats.org/officeDocument/2006/relationships/hyperlink" Target="https://infourok.ru/prezentaciya-k-uroku-izobrazitelnogo-iskusstva-vo-klasse-lepka-igrushechnih-zhivotnih-1484288.html" TargetMode="External"/><Relationship Id="rId38" Type="http://schemas.openxmlformats.org/officeDocument/2006/relationships/hyperlink" Target="https://infourok.ru/izo-prezentaciya-domiki-kotorye-postroila-priroda-4930537.html" TargetMode="External"/><Relationship Id="rId46" Type="http://schemas.openxmlformats.org/officeDocument/2006/relationships/hyperlink" Target="https://multiurok.ru/files/priezientatsiia-k-uroku-izo-o-chiem-ghovoriat-ukra.html" TargetMode="External"/><Relationship Id="rId59" Type="http://schemas.openxmlformats.org/officeDocument/2006/relationships/hyperlink" Target="https://m.edsoo.ru/8a14b2c4" TargetMode="External"/><Relationship Id="rId67" Type="http://schemas.openxmlformats.org/officeDocument/2006/relationships/hyperlink" Target="https://m.edsoo.ru/8a14ba1c" TargetMode="External"/><Relationship Id="rId103" Type="http://schemas.openxmlformats.org/officeDocument/2006/relationships/hyperlink" Target="https://m.edsoo.ru/8a15088c" TargetMode="External"/><Relationship Id="rId108" Type="http://schemas.openxmlformats.org/officeDocument/2006/relationships/hyperlink" Target="https://m.edsoo.ru/8a15006c" TargetMode="External"/><Relationship Id="rId116" Type="http://schemas.openxmlformats.org/officeDocument/2006/relationships/image" Target="media/image2.jpeg"/><Relationship Id="rId124" Type="http://schemas.openxmlformats.org/officeDocument/2006/relationships/image" Target="media/image10.jpeg"/><Relationship Id="rId129" Type="http://schemas.openxmlformats.org/officeDocument/2006/relationships/image" Target="media/image14.jpeg"/><Relationship Id="rId20" Type="http://schemas.openxmlformats.org/officeDocument/2006/relationships/hyperlink" Target="https://infourok.ru/prezentaciya-hudozhniki-i-zriteli-2-klass-6708496.html" TargetMode="External"/><Relationship Id="rId41" Type="http://schemas.openxmlformats.org/officeDocument/2006/relationships/hyperlink" Target="https://infourok.ru/prezentaciya-k-uroku-izobrazitelnoe-iskusstvo-2-klass-izobrazhenie-prirody-v-razlichnyh-sostoyaniyah-5324155.html" TargetMode="External"/><Relationship Id="rId54" Type="http://schemas.openxmlformats.org/officeDocument/2006/relationships/hyperlink" Target="https://m.edsoo.ru/8a1496ae" TargetMode="External"/><Relationship Id="rId62" Type="http://schemas.openxmlformats.org/officeDocument/2006/relationships/hyperlink" Target="https://m.edsoo.ru/8a14929e" TargetMode="External"/><Relationship Id="rId70" Type="http://schemas.openxmlformats.org/officeDocument/2006/relationships/hyperlink" Target="https://m.edsoo.ru/8a14a45a" TargetMode="External"/><Relationship Id="rId75" Type="http://schemas.openxmlformats.org/officeDocument/2006/relationships/hyperlink" Target="https://m.edsoo.ru/8a14c71e" TargetMode="External"/><Relationship Id="rId83" Type="http://schemas.openxmlformats.org/officeDocument/2006/relationships/hyperlink" Target="https://m.edsoo.ru/8a14fe78" TargetMode="External"/><Relationship Id="rId88" Type="http://schemas.openxmlformats.org/officeDocument/2006/relationships/hyperlink" Target="https://m.edsoo.ru/8a151070" TargetMode="External"/><Relationship Id="rId91" Type="http://schemas.openxmlformats.org/officeDocument/2006/relationships/hyperlink" Target="https://m.edsoo.ru/8a14ede8" TargetMode="External"/><Relationship Id="rId96" Type="http://schemas.openxmlformats.org/officeDocument/2006/relationships/hyperlink" Target="https://m.edsoo.ru/8a14d7b8" TargetMode="External"/><Relationship Id="rId111" Type="http://schemas.openxmlformats.org/officeDocument/2006/relationships/hyperlink" Target="https://m.edsoo.ru/8a14e6b8" TargetMode="External"/><Relationship Id="rId132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infourok.ru/kak-i-chem-rabotaet-hudozhnik-5069431.html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infourok.ru/prezentaciya-k-izo-klass-3357295.html" TargetMode="External"/><Relationship Id="rId28" Type="http://schemas.openxmlformats.org/officeDocument/2006/relationships/hyperlink" Target="https://infourok.ru/prezentaciya-po-izobrazitelnomu-iskusstvu-na-temu-volshebnye-serye-2-klass-4568348.html" TargetMode="External"/><Relationship Id="rId36" Type="http://schemas.openxmlformats.org/officeDocument/2006/relationships/hyperlink" Target="https://infourok.ru/prezentaciya-po-izo-dlya-klassa-na-temu-realnost-i-fantaziya-1339929.html" TargetMode="External"/><Relationship Id="rId49" Type="http://schemas.openxmlformats.org/officeDocument/2006/relationships/hyperlink" Target="https://infourok.ru/magazin-materialov/tihie-i-zvonkie-cveta-ritm-linij-sozdayom-kompoziciyu-vesennyaya-zemlya-48842" TargetMode="External"/><Relationship Id="rId57" Type="http://schemas.openxmlformats.org/officeDocument/2006/relationships/hyperlink" Target="https://m.edsoo.ru/8a14b166" TargetMode="External"/><Relationship Id="rId106" Type="http://schemas.openxmlformats.org/officeDocument/2006/relationships/hyperlink" Target="https://m.edsoo.ru/8a151a7a" TargetMode="External"/><Relationship Id="rId114" Type="http://schemas.openxmlformats.org/officeDocument/2006/relationships/hyperlink" Target="https://ru.wikipedia.org/wiki/%D0%93%D0%BB%D0%B8%D0%BD%D0%B0" TargetMode="External"/><Relationship Id="rId119" Type="http://schemas.openxmlformats.org/officeDocument/2006/relationships/image" Target="media/image5.jpeg"/><Relationship Id="rId127" Type="http://schemas.openxmlformats.org/officeDocument/2006/relationships/image" Target="media/image13.jpeg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infourok.ru/konspekt_uroka_na_temu_grafika_zimnego_lesa_2_klass-437333.htm" TargetMode="External"/><Relationship Id="rId44" Type="http://schemas.openxmlformats.org/officeDocument/2006/relationships/hyperlink" Target="https://multiurok.ru/files/programma-izobrazitelnoe-iskusstvo-2-klass-shkola.html" TargetMode="External"/><Relationship Id="rId52" Type="http://schemas.openxmlformats.org/officeDocument/2006/relationships/hyperlink" Target="https://infourok.ru/magazin-materialov/ritm-i-dvizhenie-pyaten-vyrezaem-iz-bumagi-ptichek-i-sozdayom-iz-nih-kompozicii-49650" TargetMode="External"/><Relationship Id="rId60" Type="http://schemas.openxmlformats.org/officeDocument/2006/relationships/hyperlink" Target="https://m.edsoo.ru/8a1494d8" TargetMode="External"/><Relationship Id="rId65" Type="http://schemas.openxmlformats.org/officeDocument/2006/relationships/hyperlink" Target="https://m.edsoo.ru/8a14b6e8" TargetMode="External"/><Relationship Id="rId73" Type="http://schemas.openxmlformats.org/officeDocument/2006/relationships/hyperlink" Target="https://m.edsoo.ru/8a14982a" TargetMode="External"/><Relationship Id="rId78" Type="http://schemas.openxmlformats.org/officeDocument/2006/relationships/hyperlink" Target="https://m.edsoo.ru/8a149c3a" TargetMode="External"/><Relationship Id="rId81" Type="http://schemas.openxmlformats.org/officeDocument/2006/relationships/hyperlink" Target="https://m.edsoo.ru/8a149abe" TargetMode="External"/><Relationship Id="rId86" Type="http://schemas.openxmlformats.org/officeDocument/2006/relationships/hyperlink" Target="https://m.edsoo.ru/8a150e90" TargetMode="External"/><Relationship Id="rId94" Type="http://schemas.openxmlformats.org/officeDocument/2006/relationships/hyperlink" Target="https://m.edsoo.ru/8a14f838" TargetMode="External"/><Relationship Id="rId99" Type="http://schemas.openxmlformats.org/officeDocument/2006/relationships/hyperlink" Target="https://m.edsoo.ru/8a14f036" TargetMode="External"/><Relationship Id="rId101" Type="http://schemas.openxmlformats.org/officeDocument/2006/relationships/hyperlink" Target="https://m.edsoo.ru/8a151584" TargetMode="External"/><Relationship Id="rId122" Type="http://schemas.openxmlformats.org/officeDocument/2006/relationships/image" Target="media/image8.jpeg"/><Relationship Id="rId130" Type="http://schemas.openxmlformats.org/officeDocument/2006/relationships/image" Target="media/image15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yslide.ru/presentation/kak-govorit-iskusstvoxA2-klassxAavtorxAu-chitel-nachalnyx-klassovxAgbou-shkola-" TargetMode="External"/><Relationship Id="rId13" Type="http://schemas.openxmlformats.org/officeDocument/2006/relationships/hyperlink" Target="https://m.edsoo.ru/7f411892" TargetMode="External"/><Relationship Id="rId18" Type="http://schemas.openxmlformats.org/officeDocument/2006/relationships/hyperlink" Target="https://m.edsoo.ru/7f4129ea" TargetMode="External"/><Relationship Id="rId39" Type="http://schemas.openxmlformats.org/officeDocument/2006/relationships/hyperlink" Target="https://infourok.ru/izo-prezentaciya-po-teme-postroyka-i-realnost-podvodniy-mir-klass-2127985.html" TargetMode="External"/><Relationship Id="rId109" Type="http://schemas.openxmlformats.org/officeDocument/2006/relationships/hyperlink" Target="https://m.edsoo.ru/8a150cb0" TargetMode="External"/><Relationship Id="rId34" Type="http://schemas.openxmlformats.org/officeDocument/2006/relationships/hyperlink" Target="https://nsportal.ru/nachalnaya-shkola/izo/2016/12/11/bumaga-nozhnitsy-kley" TargetMode="External"/><Relationship Id="rId50" Type="http://schemas.openxmlformats.org/officeDocument/2006/relationships/hyperlink" Target="https://kopilkaurokov.ru/izo/presentacii/liniia_kak_sredstvo_vyrazheniia_kharakter_linii_izobrazhenie_vetvei_s_opredelenn" TargetMode="External"/><Relationship Id="rId55" Type="http://schemas.openxmlformats.org/officeDocument/2006/relationships/hyperlink" Target="https://m.edsoo.ru/8a14a932" TargetMode="External"/><Relationship Id="rId76" Type="http://schemas.openxmlformats.org/officeDocument/2006/relationships/hyperlink" Target="https://m.edsoo.ru/8a14d0d8" TargetMode="External"/><Relationship Id="rId97" Type="http://schemas.openxmlformats.org/officeDocument/2006/relationships/hyperlink" Target="https://m.edsoo.ru/8a14ec6c" TargetMode="External"/><Relationship Id="rId104" Type="http://schemas.openxmlformats.org/officeDocument/2006/relationships/hyperlink" Target="https://m.edsoo.ru/8a14faa4" TargetMode="External"/><Relationship Id="rId120" Type="http://schemas.openxmlformats.org/officeDocument/2006/relationships/image" Target="media/image6.png"/><Relationship Id="rId125" Type="http://schemas.openxmlformats.org/officeDocument/2006/relationships/image" Target="media/image11.jpeg"/><Relationship Id="rId7" Type="http://schemas.openxmlformats.org/officeDocument/2006/relationships/hyperlink" Target="https://infourok.ru/prezentaciya-po-izo-realnost-i-fantaziya-v-tvorchestve-hudozhnikov-970907.html" TargetMode="External"/><Relationship Id="rId71" Type="http://schemas.openxmlformats.org/officeDocument/2006/relationships/hyperlink" Target="https://m.edsoo.ru/8a14a7f2" TargetMode="External"/><Relationship Id="rId92" Type="http://schemas.openxmlformats.org/officeDocument/2006/relationships/hyperlink" Target="https://m.edsoo.ru/8a14e302" TargetMode="External"/><Relationship Id="rId2" Type="http://schemas.openxmlformats.org/officeDocument/2006/relationships/styles" Target="styles.xml"/><Relationship Id="rId29" Type="http://schemas.openxmlformats.org/officeDocument/2006/relationships/hyperlink" Target="https://xn--j1ahfl.xn--p1ai/library/prezentatciya_k_uroku_pastel_i_tcvetnie_melki_akva_165853.html" TargetMode="External"/><Relationship Id="rId24" Type="http://schemas.openxmlformats.org/officeDocument/2006/relationships/hyperlink" Target="https://infourok.ru/konspekt-virazitelnost-materialov-dlya-raboti-v-obeme-3043703.html" TargetMode="External"/><Relationship Id="rId40" Type="http://schemas.openxmlformats.org/officeDocument/2006/relationships/hyperlink" Target="https://infourok.ru/magazin-materialov/konstruiruem-skazochnyj-gorod-stroim-iz-bumagi-domik-47954" TargetMode="External"/><Relationship Id="rId45" Type="http://schemas.openxmlformats.org/officeDocument/2006/relationships/hyperlink" Target="https://infourok.ru/magazin-materialov/chelovek-i-ego-ukrasheniya-sozdayom-kokoshnik-dlya-dobroj-i-zloj-geroin-iz-skazok-48512" TargetMode="External"/><Relationship Id="rId66" Type="http://schemas.openxmlformats.org/officeDocument/2006/relationships/hyperlink" Target="https://m.edsoo.ru/8a14b8e6" TargetMode="External"/><Relationship Id="rId87" Type="http://schemas.openxmlformats.org/officeDocument/2006/relationships/hyperlink" Target="https://m.edsoo.ru/8a14f630" TargetMode="External"/><Relationship Id="rId110" Type="http://schemas.openxmlformats.org/officeDocument/2006/relationships/hyperlink" Target="https://m.edsoo.ru/8a14e4c4" TargetMode="External"/><Relationship Id="rId115" Type="http://schemas.openxmlformats.org/officeDocument/2006/relationships/image" Target="media/image1.jpeg"/><Relationship Id="rId131" Type="http://schemas.openxmlformats.org/officeDocument/2006/relationships/image" Target="media/image16.jpeg"/><Relationship Id="rId136" Type="http://schemas.openxmlformats.org/officeDocument/2006/relationships/theme" Target="theme/theme1.xml"/><Relationship Id="rId61" Type="http://schemas.openxmlformats.org/officeDocument/2006/relationships/hyperlink" Target="https://m.edsoo.ru/8a14c0e8" TargetMode="External"/><Relationship Id="rId82" Type="http://schemas.openxmlformats.org/officeDocument/2006/relationships/hyperlink" Target="https://m.edsoo.ru/8a14acca" TargetMode="External"/><Relationship Id="rId19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63</Pages>
  <Words>16125</Words>
  <Characters>91916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Казаковцева</cp:lastModifiedBy>
  <cp:revision>4</cp:revision>
  <dcterms:created xsi:type="dcterms:W3CDTF">2023-09-14T16:25:00Z</dcterms:created>
  <dcterms:modified xsi:type="dcterms:W3CDTF">2023-10-09T11:24:00Z</dcterms:modified>
</cp:coreProperties>
</file>